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3FB" w:rsidRPr="004D3689" w:rsidRDefault="007353FB" w:rsidP="007353FB">
      <w:pPr>
        <w:pStyle w:val="NormlWeb"/>
        <w:spacing w:before="0" w:after="0"/>
        <w:jc w:val="center"/>
        <w:rPr>
          <w:b/>
        </w:rPr>
      </w:pPr>
    </w:p>
    <w:p w:rsidR="007353FB" w:rsidRPr="004D3689" w:rsidRDefault="007353FB" w:rsidP="007353FB">
      <w:pPr>
        <w:pStyle w:val="NormlWeb"/>
        <w:spacing w:before="0" w:after="0"/>
        <w:jc w:val="center"/>
        <w:rPr>
          <w:b/>
        </w:rPr>
      </w:pPr>
    </w:p>
    <w:p w:rsidR="00B54146" w:rsidRPr="004D3689" w:rsidRDefault="00B54146" w:rsidP="007353FB">
      <w:pPr>
        <w:pStyle w:val="NormlWeb"/>
        <w:spacing w:before="0" w:after="0"/>
        <w:jc w:val="center"/>
        <w:rPr>
          <w:b/>
        </w:rPr>
      </w:pPr>
    </w:p>
    <w:p w:rsidR="00B54146" w:rsidRPr="004D3689" w:rsidRDefault="00B54146" w:rsidP="00B54146">
      <w:pPr>
        <w:keepNext/>
        <w:keepLines/>
        <w:pBdr>
          <w:top w:val="nil"/>
          <w:left w:val="nil"/>
          <w:bottom w:val="nil"/>
          <w:right w:val="nil"/>
          <w:between w:val="nil"/>
        </w:pBdr>
        <w:jc w:val="center"/>
        <w:rPr>
          <w:rFonts w:eastAsia="Cambria"/>
          <w:b/>
          <w:sz w:val="24"/>
          <w:szCs w:val="24"/>
        </w:rPr>
      </w:pPr>
      <w:r w:rsidRPr="004D3689">
        <w:rPr>
          <w:rFonts w:eastAsia="Cambria"/>
          <w:b/>
          <w:sz w:val="24"/>
          <w:szCs w:val="24"/>
        </w:rPr>
        <w:t>Környezetismeret</w:t>
      </w:r>
    </w:p>
    <w:p w:rsidR="00B54146" w:rsidRPr="004D3689" w:rsidRDefault="00B54146" w:rsidP="00B54146">
      <w:pPr>
        <w:keepNext/>
        <w:keepLines/>
        <w:pBdr>
          <w:top w:val="nil"/>
          <w:left w:val="nil"/>
          <w:bottom w:val="nil"/>
          <w:right w:val="nil"/>
          <w:between w:val="nil"/>
        </w:pBdr>
        <w:jc w:val="center"/>
        <w:rPr>
          <w:rFonts w:eastAsia="Cambria"/>
          <w:b/>
          <w:sz w:val="24"/>
          <w:szCs w:val="24"/>
        </w:rPr>
      </w:pPr>
      <w:r w:rsidRPr="004D3689">
        <w:rPr>
          <w:rFonts w:eastAsia="Cambria"/>
          <w:b/>
          <w:sz w:val="24"/>
          <w:szCs w:val="24"/>
        </w:rPr>
        <w:t>3-4. évfolyam</w:t>
      </w:r>
    </w:p>
    <w:p w:rsidR="00B54146" w:rsidRPr="004D3689" w:rsidRDefault="00B54146" w:rsidP="00B54146">
      <w:pPr>
        <w:keepNext/>
        <w:keepLines/>
        <w:pBdr>
          <w:top w:val="nil"/>
          <w:left w:val="nil"/>
          <w:bottom w:val="nil"/>
          <w:right w:val="nil"/>
          <w:between w:val="nil"/>
        </w:pBdr>
        <w:jc w:val="center"/>
        <w:rPr>
          <w:rFonts w:eastAsia="Cambria"/>
          <w:b/>
          <w:sz w:val="24"/>
          <w:szCs w:val="24"/>
        </w:rPr>
      </w:pPr>
      <w:proofErr w:type="gramStart"/>
      <w:r w:rsidRPr="004D3689">
        <w:rPr>
          <w:rFonts w:eastAsia="Cambria"/>
          <w:b/>
          <w:sz w:val="24"/>
          <w:szCs w:val="24"/>
        </w:rPr>
        <w:t>helyi</w:t>
      </w:r>
      <w:proofErr w:type="gramEnd"/>
      <w:r w:rsidRPr="004D3689">
        <w:rPr>
          <w:rFonts w:eastAsia="Cambria"/>
          <w:b/>
          <w:sz w:val="24"/>
          <w:szCs w:val="24"/>
        </w:rPr>
        <w:t xml:space="preserve"> tantárgyi tanterve</w:t>
      </w:r>
    </w:p>
    <w:p w:rsidR="00B54146" w:rsidRPr="004D3689" w:rsidRDefault="00B54146" w:rsidP="007353FB">
      <w:pPr>
        <w:pStyle w:val="NormlWeb"/>
        <w:spacing w:before="0" w:after="0"/>
        <w:jc w:val="center"/>
        <w:rPr>
          <w:b/>
        </w:rPr>
      </w:pPr>
    </w:p>
    <w:p w:rsidR="00B54146" w:rsidRPr="004D3689" w:rsidRDefault="00B54146" w:rsidP="007353FB">
      <w:pPr>
        <w:pStyle w:val="NormlWeb"/>
        <w:spacing w:before="0" w:after="0"/>
        <w:jc w:val="center"/>
        <w:rPr>
          <w:b/>
        </w:rPr>
      </w:pPr>
    </w:p>
    <w:p w:rsidR="00B54146" w:rsidRPr="004D3689" w:rsidRDefault="00B54146" w:rsidP="007353FB">
      <w:pPr>
        <w:pStyle w:val="NormlWeb"/>
        <w:spacing w:before="0" w:after="0"/>
        <w:jc w:val="center"/>
        <w:rPr>
          <w:b/>
        </w:rPr>
      </w:pPr>
    </w:p>
    <w:p w:rsidR="00B54146" w:rsidRPr="004D3689" w:rsidRDefault="00B54146" w:rsidP="007353FB">
      <w:pPr>
        <w:pStyle w:val="NormlWeb"/>
        <w:spacing w:before="0" w:after="0"/>
        <w:jc w:val="center"/>
        <w:rPr>
          <w:b/>
        </w:rPr>
      </w:pPr>
    </w:p>
    <w:p w:rsidR="00B54146" w:rsidRPr="004D3689" w:rsidRDefault="00B54146" w:rsidP="007353FB">
      <w:pPr>
        <w:pStyle w:val="NormlWeb"/>
        <w:spacing w:before="0" w:after="0"/>
        <w:jc w:val="center"/>
        <w:rPr>
          <w:b/>
        </w:rPr>
      </w:pPr>
    </w:p>
    <w:p w:rsidR="00B54146" w:rsidRPr="004D3689" w:rsidRDefault="00B54146" w:rsidP="00B54146">
      <w:pPr>
        <w:spacing w:line="360" w:lineRule="auto"/>
        <w:rPr>
          <w:b/>
          <w:bCs/>
          <w:sz w:val="24"/>
          <w:szCs w:val="24"/>
        </w:rPr>
      </w:pPr>
    </w:p>
    <w:p w:rsidR="00B54146" w:rsidRPr="004D3689" w:rsidRDefault="00B54146" w:rsidP="00B54146">
      <w:pPr>
        <w:spacing w:line="360" w:lineRule="auto"/>
        <w:rPr>
          <w:b/>
          <w:bCs/>
          <w:sz w:val="24"/>
          <w:szCs w:val="24"/>
        </w:rPr>
      </w:pPr>
    </w:p>
    <w:p w:rsidR="00B54146" w:rsidRPr="004D3689" w:rsidRDefault="00B54146" w:rsidP="00B54146">
      <w:pPr>
        <w:spacing w:line="360" w:lineRule="auto"/>
        <w:rPr>
          <w:b/>
          <w:bCs/>
          <w:sz w:val="24"/>
          <w:szCs w:val="24"/>
        </w:rPr>
      </w:pPr>
    </w:p>
    <w:p w:rsidR="00B54146" w:rsidRPr="004D3689" w:rsidRDefault="00B54146" w:rsidP="00B54146">
      <w:pPr>
        <w:spacing w:line="360" w:lineRule="auto"/>
        <w:rPr>
          <w:b/>
          <w:bCs/>
          <w:sz w:val="24"/>
          <w:szCs w:val="24"/>
        </w:rPr>
      </w:pPr>
    </w:p>
    <w:p w:rsidR="00B54146" w:rsidRPr="004D3689" w:rsidRDefault="00B54146" w:rsidP="00B54146">
      <w:pPr>
        <w:spacing w:line="360" w:lineRule="auto"/>
        <w:rPr>
          <w:bCs/>
          <w:sz w:val="24"/>
          <w:szCs w:val="24"/>
        </w:rPr>
      </w:pPr>
      <w:r w:rsidRPr="004D3689">
        <w:rPr>
          <w:b/>
          <w:bCs/>
          <w:sz w:val="24"/>
          <w:szCs w:val="24"/>
        </w:rPr>
        <w:t xml:space="preserve">A bevezetés tanéve: </w:t>
      </w:r>
      <w:r w:rsidRPr="004D3689">
        <w:rPr>
          <w:bCs/>
          <w:sz w:val="24"/>
          <w:szCs w:val="24"/>
        </w:rPr>
        <w:t>2020/2021</w:t>
      </w:r>
    </w:p>
    <w:p w:rsidR="00B54146" w:rsidRPr="004D3689" w:rsidRDefault="00B54146" w:rsidP="00B54146">
      <w:pPr>
        <w:spacing w:line="360" w:lineRule="auto"/>
        <w:rPr>
          <w:bCs/>
          <w:sz w:val="24"/>
          <w:szCs w:val="24"/>
        </w:rPr>
      </w:pPr>
      <w:r w:rsidRPr="004D3689">
        <w:rPr>
          <w:b/>
          <w:bCs/>
          <w:sz w:val="24"/>
          <w:szCs w:val="24"/>
        </w:rPr>
        <w:t>A bevezetés évfolyama</w:t>
      </w:r>
      <w:r w:rsidRPr="004D3689">
        <w:rPr>
          <w:bCs/>
          <w:sz w:val="24"/>
          <w:szCs w:val="24"/>
        </w:rPr>
        <w:t>: 1. évfolyam</w:t>
      </w:r>
    </w:p>
    <w:p w:rsidR="00B54146" w:rsidRPr="004D3689" w:rsidRDefault="00B54146" w:rsidP="00B54146">
      <w:pPr>
        <w:spacing w:line="360" w:lineRule="auto"/>
        <w:rPr>
          <w:b/>
          <w:sz w:val="24"/>
          <w:szCs w:val="24"/>
        </w:rPr>
      </w:pPr>
      <w:r w:rsidRPr="004D3689">
        <w:rPr>
          <w:b/>
          <w:sz w:val="24"/>
          <w:szCs w:val="24"/>
        </w:rPr>
        <w:t xml:space="preserve">A tantárgy helyi tantervét kidolgozta: </w:t>
      </w:r>
      <w:r w:rsidR="00B355A4" w:rsidRPr="004D3689">
        <w:rPr>
          <w:sz w:val="24"/>
          <w:szCs w:val="24"/>
        </w:rPr>
        <w:t>Alsó tagozatos munkaközösség</w:t>
      </w:r>
    </w:p>
    <w:p w:rsidR="00B54146" w:rsidRPr="004D3689" w:rsidRDefault="00B54146" w:rsidP="00B54146">
      <w:pPr>
        <w:spacing w:line="360" w:lineRule="auto"/>
        <w:rPr>
          <w:b/>
          <w:bCs/>
          <w:sz w:val="24"/>
          <w:szCs w:val="24"/>
        </w:rPr>
      </w:pPr>
    </w:p>
    <w:p w:rsidR="00B54146" w:rsidRPr="004D3689" w:rsidRDefault="00B54146" w:rsidP="00B54146">
      <w:pPr>
        <w:spacing w:line="360" w:lineRule="auto"/>
        <w:rPr>
          <w:b/>
          <w:bCs/>
          <w:sz w:val="24"/>
          <w:szCs w:val="24"/>
        </w:rPr>
      </w:pPr>
    </w:p>
    <w:p w:rsidR="00B54146" w:rsidRPr="004D3689" w:rsidRDefault="00B54146" w:rsidP="00B54146">
      <w:pPr>
        <w:spacing w:line="360" w:lineRule="auto"/>
        <w:jc w:val="center"/>
        <w:rPr>
          <w:b/>
          <w:bCs/>
          <w:sz w:val="24"/>
          <w:szCs w:val="24"/>
        </w:rPr>
      </w:pPr>
    </w:p>
    <w:p w:rsidR="00B54146" w:rsidRPr="004D3689" w:rsidRDefault="00B54146" w:rsidP="00B54146">
      <w:pPr>
        <w:spacing w:line="360" w:lineRule="auto"/>
        <w:jc w:val="center"/>
        <w:rPr>
          <w:b/>
          <w:bCs/>
          <w:sz w:val="24"/>
          <w:szCs w:val="24"/>
        </w:rPr>
      </w:pPr>
    </w:p>
    <w:p w:rsidR="00B54146" w:rsidRPr="004D3689" w:rsidRDefault="00B54146" w:rsidP="00B54146">
      <w:pPr>
        <w:spacing w:line="360" w:lineRule="auto"/>
        <w:jc w:val="center"/>
        <w:rPr>
          <w:b/>
          <w:bCs/>
          <w:sz w:val="24"/>
          <w:szCs w:val="24"/>
        </w:rPr>
      </w:pPr>
      <w:r w:rsidRPr="004D3689">
        <w:rPr>
          <w:b/>
          <w:bCs/>
          <w:sz w:val="24"/>
          <w:szCs w:val="24"/>
        </w:rPr>
        <w:t>2020.</w:t>
      </w:r>
    </w:p>
    <w:p w:rsidR="00B54146" w:rsidRPr="004D3689" w:rsidRDefault="00B54146" w:rsidP="007353FB">
      <w:pPr>
        <w:pStyle w:val="NormlWeb"/>
        <w:spacing w:before="0" w:after="0"/>
        <w:jc w:val="center"/>
        <w:rPr>
          <w:b/>
        </w:rPr>
      </w:pPr>
    </w:p>
    <w:p w:rsidR="00B54146" w:rsidRPr="004D3689" w:rsidRDefault="00B54146">
      <w:pPr>
        <w:rPr>
          <w:b/>
          <w:color w:val="000000"/>
          <w:sz w:val="24"/>
          <w:szCs w:val="24"/>
        </w:rPr>
      </w:pPr>
      <w:r w:rsidRPr="004D3689">
        <w:rPr>
          <w:b/>
          <w:sz w:val="24"/>
          <w:szCs w:val="24"/>
        </w:rPr>
        <w:br w:type="page"/>
      </w:r>
    </w:p>
    <w:p w:rsidR="007353FB" w:rsidRPr="004D3689" w:rsidRDefault="007353FB" w:rsidP="007353FB">
      <w:pPr>
        <w:pStyle w:val="NormlWeb"/>
        <w:spacing w:before="0" w:after="0"/>
        <w:jc w:val="center"/>
        <w:rPr>
          <w:b/>
        </w:rPr>
      </w:pPr>
      <w:r w:rsidRPr="004D3689">
        <w:rPr>
          <w:b/>
        </w:rPr>
        <w:lastRenderedPageBreak/>
        <w:t xml:space="preserve">Pécsi Református Kollégium </w:t>
      </w:r>
      <w:r w:rsidR="00B54146" w:rsidRPr="004D3689">
        <w:rPr>
          <w:b/>
        </w:rPr>
        <w:t>Általános Iskolája</w:t>
      </w:r>
      <w:r w:rsidRPr="004D3689">
        <w:rPr>
          <w:b/>
        </w:rPr>
        <w:t xml:space="preserve"> </w:t>
      </w:r>
    </w:p>
    <w:p w:rsidR="007353FB" w:rsidRPr="004D3689" w:rsidRDefault="007353FB" w:rsidP="007353FB">
      <w:pPr>
        <w:pStyle w:val="NormlWeb"/>
        <w:spacing w:before="0" w:after="0"/>
        <w:jc w:val="center"/>
        <w:rPr>
          <w:b/>
          <w:bCs/>
        </w:rPr>
      </w:pPr>
      <w:r w:rsidRPr="004D3689">
        <w:rPr>
          <w:b/>
          <w:bCs/>
        </w:rPr>
        <w:t xml:space="preserve">OM azonosító: 027413 </w:t>
      </w:r>
      <w:r w:rsidRPr="004D3689">
        <w:rPr>
          <w:b/>
          <w:bCs/>
        </w:rPr>
        <w:sym w:font="Webdings" w:char="F09B"/>
      </w:r>
      <w:r w:rsidRPr="004D3689">
        <w:rPr>
          <w:b/>
          <w:bCs/>
        </w:rPr>
        <w:t xml:space="preserve"> </w:t>
      </w:r>
      <w:r w:rsidRPr="004D3689">
        <w:rPr>
          <w:b/>
        </w:rPr>
        <w:t>7630 Pécs Engel János József u. 15</w:t>
      </w:r>
      <w:r w:rsidRPr="004D3689">
        <w:rPr>
          <w:b/>
          <w:bCs/>
        </w:rPr>
        <w:t>.</w:t>
      </w:r>
    </w:p>
    <w:p w:rsidR="007353FB" w:rsidRPr="004D3689" w:rsidRDefault="007353FB" w:rsidP="007353FB">
      <w:pPr>
        <w:jc w:val="center"/>
        <w:rPr>
          <w:b/>
          <w:sz w:val="24"/>
          <w:szCs w:val="24"/>
        </w:rPr>
      </w:pPr>
    </w:p>
    <w:p w:rsidR="007353FB" w:rsidRPr="004D3689" w:rsidRDefault="007353FB" w:rsidP="007353FB">
      <w:pPr>
        <w:jc w:val="center"/>
        <w:rPr>
          <w:b/>
          <w:sz w:val="24"/>
          <w:szCs w:val="24"/>
        </w:rPr>
      </w:pPr>
    </w:p>
    <w:p w:rsidR="007353FB" w:rsidRPr="004D3689" w:rsidRDefault="007353FB" w:rsidP="007353FB">
      <w:pPr>
        <w:jc w:val="center"/>
        <w:rPr>
          <w:b/>
          <w:sz w:val="24"/>
          <w:szCs w:val="24"/>
        </w:rPr>
      </w:pPr>
    </w:p>
    <w:p w:rsidR="0099707E" w:rsidRPr="004D3689" w:rsidRDefault="0099707E" w:rsidP="007353FB">
      <w:pPr>
        <w:keepNext/>
        <w:keepLines/>
        <w:pBdr>
          <w:top w:val="nil"/>
          <w:left w:val="nil"/>
          <w:bottom w:val="nil"/>
          <w:right w:val="nil"/>
          <w:between w:val="nil"/>
        </w:pBdr>
        <w:jc w:val="center"/>
        <w:rPr>
          <w:rFonts w:eastAsia="Cambria"/>
          <w:b/>
          <w:sz w:val="24"/>
          <w:szCs w:val="24"/>
        </w:rPr>
      </w:pPr>
      <w:r w:rsidRPr="004D3689">
        <w:rPr>
          <w:rFonts w:eastAsia="Cambria"/>
          <w:b/>
          <w:sz w:val="24"/>
          <w:szCs w:val="24"/>
        </w:rPr>
        <w:t>Környezetismeret</w:t>
      </w:r>
    </w:p>
    <w:p w:rsidR="007353FB" w:rsidRPr="004D3689" w:rsidRDefault="007353FB" w:rsidP="007353FB">
      <w:pPr>
        <w:keepNext/>
        <w:keepLines/>
        <w:pBdr>
          <w:top w:val="nil"/>
          <w:left w:val="nil"/>
          <w:bottom w:val="nil"/>
          <w:right w:val="nil"/>
          <w:between w:val="nil"/>
        </w:pBdr>
        <w:jc w:val="center"/>
        <w:rPr>
          <w:rFonts w:eastAsia="Cambria"/>
          <w:b/>
          <w:sz w:val="24"/>
          <w:szCs w:val="24"/>
        </w:rPr>
      </w:pPr>
      <w:r w:rsidRPr="004D3689">
        <w:rPr>
          <w:rFonts w:eastAsia="Cambria"/>
          <w:b/>
          <w:sz w:val="24"/>
          <w:szCs w:val="24"/>
        </w:rPr>
        <w:t>3-4. évfolyam</w:t>
      </w:r>
    </w:p>
    <w:p w:rsidR="0099707E" w:rsidRPr="004D3689" w:rsidRDefault="0099707E" w:rsidP="007353FB">
      <w:pPr>
        <w:keepNext/>
        <w:keepLines/>
        <w:pBdr>
          <w:top w:val="nil"/>
          <w:left w:val="nil"/>
          <w:bottom w:val="nil"/>
          <w:right w:val="nil"/>
          <w:between w:val="nil"/>
        </w:pBdr>
        <w:jc w:val="center"/>
        <w:rPr>
          <w:rFonts w:eastAsia="Cambria"/>
          <w:b/>
          <w:sz w:val="24"/>
          <w:szCs w:val="24"/>
        </w:rPr>
      </w:pPr>
      <w:r w:rsidRPr="004D3689">
        <w:rPr>
          <w:rFonts w:eastAsia="Cambria"/>
          <w:b/>
          <w:sz w:val="24"/>
          <w:szCs w:val="24"/>
        </w:rPr>
        <w:t>Helyi tantárgyi tanterv</w:t>
      </w:r>
    </w:p>
    <w:p w:rsidR="0099707E" w:rsidRPr="004D3689" w:rsidRDefault="0099707E" w:rsidP="0099707E">
      <w:pPr>
        <w:keepNext/>
        <w:keepLines/>
        <w:pBdr>
          <w:top w:val="nil"/>
          <w:left w:val="nil"/>
          <w:bottom w:val="nil"/>
          <w:right w:val="nil"/>
          <w:between w:val="nil"/>
        </w:pBdr>
        <w:spacing w:before="240" w:after="240" w:line="276" w:lineRule="auto"/>
        <w:jc w:val="center"/>
        <w:rPr>
          <w:rFonts w:eastAsia="Cambria"/>
          <w:b/>
          <w:sz w:val="24"/>
          <w:szCs w:val="24"/>
        </w:rPr>
      </w:pPr>
    </w:p>
    <w:p w:rsidR="007353FB" w:rsidRPr="004D3689" w:rsidRDefault="007353FB" w:rsidP="007353FB">
      <w:pPr>
        <w:rPr>
          <w:b/>
          <w:sz w:val="24"/>
          <w:szCs w:val="24"/>
        </w:rPr>
      </w:pPr>
      <w:r w:rsidRPr="004D3689">
        <w:rPr>
          <w:b/>
          <w:sz w:val="24"/>
          <w:szCs w:val="24"/>
        </w:rPr>
        <w:t>A tantárgy órakerete:</w:t>
      </w:r>
    </w:p>
    <w:p w:rsidR="007353FB" w:rsidRPr="004D3689" w:rsidRDefault="007353FB" w:rsidP="007353FB">
      <w:pPr>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4"/>
        <w:gridCol w:w="1475"/>
        <w:gridCol w:w="1475"/>
        <w:gridCol w:w="1475"/>
        <w:gridCol w:w="1475"/>
      </w:tblGrid>
      <w:tr w:rsidR="0099707E" w:rsidRPr="004D3689" w:rsidTr="00BA7E3A">
        <w:trPr>
          <w:jc w:val="center"/>
        </w:trPr>
        <w:tc>
          <w:tcPr>
            <w:tcW w:w="1474" w:type="dxa"/>
            <w:vAlign w:val="center"/>
          </w:tcPr>
          <w:p w:rsidR="0099707E" w:rsidRPr="004D3689" w:rsidRDefault="0099707E" w:rsidP="00BA7E3A">
            <w:pPr>
              <w:tabs>
                <w:tab w:val="center" w:pos="2268"/>
                <w:tab w:val="center" w:pos="3402"/>
                <w:tab w:val="center" w:pos="5670"/>
                <w:tab w:val="center" w:pos="6804"/>
              </w:tabs>
              <w:jc w:val="center"/>
              <w:rPr>
                <w:b/>
                <w:i/>
                <w:sz w:val="24"/>
                <w:szCs w:val="24"/>
              </w:rPr>
            </w:pPr>
            <w:r w:rsidRPr="004D3689">
              <w:rPr>
                <w:b/>
                <w:i/>
                <w:sz w:val="24"/>
                <w:szCs w:val="24"/>
              </w:rPr>
              <w:t>Évfolyam</w:t>
            </w:r>
          </w:p>
        </w:tc>
        <w:tc>
          <w:tcPr>
            <w:tcW w:w="1475" w:type="dxa"/>
            <w:vAlign w:val="center"/>
          </w:tcPr>
          <w:p w:rsidR="0099707E" w:rsidRPr="004D3689" w:rsidRDefault="0099707E" w:rsidP="00BA7E3A">
            <w:pPr>
              <w:tabs>
                <w:tab w:val="center" w:pos="2268"/>
                <w:tab w:val="center" w:pos="3402"/>
                <w:tab w:val="center" w:pos="5670"/>
                <w:tab w:val="center" w:pos="6804"/>
              </w:tabs>
              <w:jc w:val="center"/>
              <w:rPr>
                <w:b/>
                <w:i/>
                <w:sz w:val="24"/>
                <w:szCs w:val="24"/>
              </w:rPr>
            </w:pPr>
            <w:r w:rsidRPr="004D3689">
              <w:rPr>
                <w:b/>
                <w:i/>
                <w:sz w:val="24"/>
                <w:szCs w:val="24"/>
              </w:rPr>
              <w:t>Heti órakeret</w:t>
            </w:r>
          </w:p>
        </w:tc>
        <w:tc>
          <w:tcPr>
            <w:tcW w:w="1475" w:type="dxa"/>
            <w:vAlign w:val="center"/>
          </w:tcPr>
          <w:p w:rsidR="0099707E" w:rsidRPr="004D3689" w:rsidRDefault="0099707E" w:rsidP="00BA7E3A">
            <w:pPr>
              <w:tabs>
                <w:tab w:val="center" w:pos="2268"/>
                <w:tab w:val="center" w:pos="3402"/>
                <w:tab w:val="center" w:pos="5670"/>
                <w:tab w:val="center" w:pos="6804"/>
              </w:tabs>
              <w:jc w:val="center"/>
              <w:rPr>
                <w:b/>
                <w:i/>
                <w:sz w:val="24"/>
                <w:szCs w:val="24"/>
              </w:rPr>
            </w:pPr>
            <w:r w:rsidRPr="004D3689">
              <w:rPr>
                <w:b/>
                <w:i/>
                <w:sz w:val="24"/>
                <w:szCs w:val="24"/>
              </w:rPr>
              <w:t>Évi órakeret</w:t>
            </w:r>
          </w:p>
        </w:tc>
        <w:tc>
          <w:tcPr>
            <w:tcW w:w="1475" w:type="dxa"/>
            <w:vAlign w:val="center"/>
          </w:tcPr>
          <w:p w:rsidR="0099707E" w:rsidRPr="004D3689" w:rsidRDefault="0099707E" w:rsidP="00BA7E3A">
            <w:pPr>
              <w:tabs>
                <w:tab w:val="center" w:pos="2268"/>
                <w:tab w:val="center" w:pos="3402"/>
                <w:tab w:val="center" w:pos="5670"/>
                <w:tab w:val="center" w:pos="6804"/>
              </w:tabs>
              <w:jc w:val="center"/>
              <w:rPr>
                <w:b/>
                <w:i/>
                <w:sz w:val="24"/>
                <w:szCs w:val="24"/>
              </w:rPr>
            </w:pPr>
            <w:r w:rsidRPr="004D3689">
              <w:rPr>
                <w:b/>
                <w:i/>
                <w:sz w:val="24"/>
                <w:szCs w:val="24"/>
              </w:rPr>
              <w:t>Kerettantervi órakeret</w:t>
            </w:r>
          </w:p>
        </w:tc>
        <w:tc>
          <w:tcPr>
            <w:tcW w:w="1475" w:type="dxa"/>
            <w:vAlign w:val="center"/>
          </w:tcPr>
          <w:p w:rsidR="0099707E" w:rsidRPr="004D3689" w:rsidRDefault="0099707E" w:rsidP="00BA7E3A">
            <w:pPr>
              <w:tabs>
                <w:tab w:val="center" w:pos="2268"/>
                <w:tab w:val="center" w:pos="3402"/>
                <w:tab w:val="center" w:pos="5670"/>
                <w:tab w:val="center" w:pos="6804"/>
              </w:tabs>
              <w:jc w:val="center"/>
              <w:rPr>
                <w:b/>
                <w:i/>
                <w:sz w:val="24"/>
                <w:szCs w:val="24"/>
              </w:rPr>
            </w:pPr>
            <w:r w:rsidRPr="004D3689">
              <w:rPr>
                <w:b/>
                <w:i/>
                <w:sz w:val="24"/>
                <w:szCs w:val="24"/>
              </w:rPr>
              <w:t>Helyi tervezésű órakeret</w:t>
            </w:r>
          </w:p>
        </w:tc>
      </w:tr>
      <w:tr w:rsidR="0099707E" w:rsidRPr="004D3689" w:rsidTr="00BA7E3A">
        <w:trPr>
          <w:jc w:val="center"/>
        </w:trPr>
        <w:tc>
          <w:tcPr>
            <w:tcW w:w="1474" w:type="dxa"/>
          </w:tcPr>
          <w:p w:rsidR="0099707E" w:rsidRPr="004D3689" w:rsidRDefault="0099707E" w:rsidP="00BA7E3A">
            <w:pPr>
              <w:tabs>
                <w:tab w:val="center" w:pos="2268"/>
                <w:tab w:val="center" w:pos="3402"/>
                <w:tab w:val="center" w:pos="5670"/>
                <w:tab w:val="center" w:pos="6804"/>
              </w:tabs>
              <w:jc w:val="center"/>
              <w:rPr>
                <w:sz w:val="24"/>
                <w:szCs w:val="24"/>
              </w:rPr>
            </w:pPr>
            <w:r w:rsidRPr="004D3689">
              <w:rPr>
                <w:sz w:val="24"/>
                <w:szCs w:val="24"/>
              </w:rPr>
              <w:t>3.</w:t>
            </w:r>
          </w:p>
        </w:tc>
        <w:tc>
          <w:tcPr>
            <w:tcW w:w="1475" w:type="dxa"/>
          </w:tcPr>
          <w:p w:rsidR="0099707E" w:rsidRPr="004D3689" w:rsidRDefault="0099707E" w:rsidP="00BA7E3A">
            <w:pPr>
              <w:ind w:right="428"/>
              <w:jc w:val="right"/>
              <w:rPr>
                <w:sz w:val="24"/>
                <w:szCs w:val="24"/>
              </w:rPr>
            </w:pPr>
            <w:r w:rsidRPr="004D3689">
              <w:rPr>
                <w:sz w:val="24"/>
                <w:szCs w:val="24"/>
              </w:rPr>
              <w:t>1</w:t>
            </w:r>
          </w:p>
        </w:tc>
        <w:tc>
          <w:tcPr>
            <w:tcW w:w="1475" w:type="dxa"/>
          </w:tcPr>
          <w:p w:rsidR="0099707E" w:rsidRPr="004D3689" w:rsidRDefault="0099707E" w:rsidP="00BA7E3A">
            <w:pPr>
              <w:ind w:right="428"/>
              <w:jc w:val="right"/>
              <w:rPr>
                <w:sz w:val="24"/>
                <w:szCs w:val="24"/>
              </w:rPr>
            </w:pPr>
            <w:r w:rsidRPr="004D3689">
              <w:rPr>
                <w:sz w:val="24"/>
                <w:szCs w:val="24"/>
              </w:rPr>
              <w:t>34</w:t>
            </w:r>
          </w:p>
        </w:tc>
        <w:tc>
          <w:tcPr>
            <w:tcW w:w="1475" w:type="dxa"/>
          </w:tcPr>
          <w:p w:rsidR="0099707E" w:rsidRPr="004D3689" w:rsidRDefault="0099707E" w:rsidP="00BA7E3A">
            <w:pPr>
              <w:ind w:right="428"/>
              <w:jc w:val="right"/>
              <w:rPr>
                <w:sz w:val="24"/>
                <w:szCs w:val="24"/>
              </w:rPr>
            </w:pPr>
            <w:r w:rsidRPr="004D3689">
              <w:rPr>
                <w:sz w:val="24"/>
                <w:szCs w:val="24"/>
              </w:rPr>
              <w:t>34</w:t>
            </w:r>
          </w:p>
        </w:tc>
        <w:tc>
          <w:tcPr>
            <w:tcW w:w="1475" w:type="dxa"/>
          </w:tcPr>
          <w:p w:rsidR="0099707E" w:rsidRPr="004D3689" w:rsidRDefault="00F75014" w:rsidP="00BA7E3A">
            <w:pPr>
              <w:ind w:right="428"/>
              <w:jc w:val="right"/>
              <w:rPr>
                <w:sz w:val="24"/>
                <w:szCs w:val="24"/>
              </w:rPr>
            </w:pPr>
            <w:r w:rsidRPr="004D3689">
              <w:rPr>
                <w:sz w:val="24"/>
                <w:szCs w:val="24"/>
              </w:rPr>
              <w:t>34</w:t>
            </w:r>
          </w:p>
        </w:tc>
      </w:tr>
      <w:tr w:rsidR="0099707E" w:rsidRPr="004D3689" w:rsidTr="00BA7E3A">
        <w:trPr>
          <w:jc w:val="center"/>
        </w:trPr>
        <w:tc>
          <w:tcPr>
            <w:tcW w:w="1474" w:type="dxa"/>
          </w:tcPr>
          <w:p w:rsidR="0099707E" w:rsidRPr="004D3689" w:rsidRDefault="0099707E" w:rsidP="00BA7E3A">
            <w:pPr>
              <w:tabs>
                <w:tab w:val="center" w:pos="2268"/>
                <w:tab w:val="center" w:pos="3402"/>
                <w:tab w:val="center" w:pos="5670"/>
                <w:tab w:val="center" w:pos="6804"/>
              </w:tabs>
              <w:jc w:val="center"/>
              <w:rPr>
                <w:sz w:val="24"/>
                <w:szCs w:val="24"/>
              </w:rPr>
            </w:pPr>
            <w:r w:rsidRPr="004D3689">
              <w:rPr>
                <w:sz w:val="24"/>
                <w:szCs w:val="24"/>
              </w:rPr>
              <w:t>4.</w:t>
            </w:r>
          </w:p>
        </w:tc>
        <w:tc>
          <w:tcPr>
            <w:tcW w:w="1475" w:type="dxa"/>
          </w:tcPr>
          <w:p w:rsidR="0099707E" w:rsidRPr="004D3689" w:rsidRDefault="0099707E" w:rsidP="00BA7E3A">
            <w:pPr>
              <w:ind w:right="428"/>
              <w:jc w:val="right"/>
              <w:rPr>
                <w:sz w:val="24"/>
                <w:szCs w:val="24"/>
              </w:rPr>
            </w:pPr>
            <w:r w:rsidRPr="004D3689">
              <w:rPr>
                <w:sz w:val="24"/>
                <w:szCs w:val="24"/>
              </w:rPr>
              <w:t>1</w:t>
            </w:r>
          </w:p>
        </w:tc>
        <w:tc>
          <w:tcPr>
            <w:tcW w:w="1475" w:type="dxa"/>
          </w:tcPr>
          <w:p w:rsidR="0099707E" w:rsidRPr="004D3689" w:rsidRDefault="0099707E" w:rsidP="00BA7E3A">
            <w:pPr>
              <w:ind w:right="428"/>
              <w:jc w:val="right"/>
              <w:rPr>
                <w:sz w:val="24"/>
                <w:szCs w:val="24"/>
              </w:rPr>
            </w:pPr>
            <w:r w:rsidRPr="004D3689">
              <w:rPr>
                <w:sz w:val="24"/>
                <w:szCs w:val="24"/>
              </w:rPr>
              <w:t>34</w:t>
            </w:r>
          </w:p>
        </w:tc>
        <w:tc>
          <w:tcPr>
            <w:tcW w:w="1475" w:type="dxa"/>
          </w:tcPr>
          <w:p w:rsidR="0099707E" w:rsidRPr="004D3689" w:rsidRDefault="0099707E" w:rsidP="00BA7E3A">
            <w:pPr>
              <w:ind w:right="428"/>
              <w:jc w:val="right"/>
              <w:rPr>
                <w:sz w:val="24"/>
                <w:szCs w:val="24"/>
              </w:rPr>
            </w:pPr>
            <w:r w:rsidRPr="004D3689">
              <w:rPr>
                <w:sz w:val="24"/>
                <w:szCs w:val="24"/>
              </w:rPr>
              <w:t>34</w:t>
            </w:r>
          </w:p>
        </w:tc>
        <w:tc>
          <w:tcPr>
            <w:tcW w:w="1475" w:type="dxa"/>
          </w:tcPr>
          <w:p w:rsidR="0099707E" w:rsidRPr="004D3689" w:rsidRDefault="00F75014" w:rsidP="00BA7E3A">
            <w:pPr>
              <w:ind w:right="428"/>
              <w:jc w:val="right"/>
              <w:rPr>
                <w:sz w:val="24"/>
                <w:szCs w:val="24"/>
              </w:rPr>
            </w:pPr>
            <w:r w:rsidRPr="004D3689">
              <w:rPr>
                <w:sz w:val="24"/>
                <w:szCs w:val="24"/>
              </w:rPr>
              <w:t>34</w:t>
            </w:r>
          </w:p>
        </w:tc>
      </w:tr>
    </w:tbl>
    <w:p w:rsidR="0099707E" w:rsidRPr="004D3689" w:rsidRDefault="0099707E" w:rsidP="0099707E">
      <w:pPr>
        <w:spacing w:after="120"/>
        <w:rPr>
          <w:b/>
          <w:sz w:val="24"/>
          <w:szCs w:val="24"/>
        </w:rPr>
      </w:pPr>
    </w:p>
    <w:p w:rsidR="007353FB" w:rsidRPr="004D3689" w:rsidRDefault="007353FB" w:rsidP="0099707E">
      <w:pPr>
        <w:spacing w:after="120"/>
        <w:rPr>
          <w:b/>
          <w:sz w:val="24"/>
          <w:szCs w:val="24"/>
        </w:rPr>
      </w:pPr>
    </w:p>
    <w:p w:rsidR="007353FB" w:rsidRPr="004D3689" w:rsidRDefault="007353FB" w:rsidP="007353FB">
      <w:pPr>
        <w:spacing w:after="120"/>
        <w:rPr>
          <w:b/>
          <w:sz w:val="24"/>
          <w:szCs w:val="24"/>
        </w:rPr>
      </w:pPr>
      <w:r w:rsidRPr="004D3689">
        <w:rPr>
          <w:b/>
          <w:sz w:val="24"/>
          <w:szCs w:val="24"/>
        </w:rPr>
        <w:t>A tantárggyal kapcsolatos pedagógiai szervezési megjegyzések: -</w:t>
      </w:r>
    </w:p>
    <w:p w:rsidR="007353FB" w:rsidRPr="004D3689" w:rsidRDefault="007353FB" w:rsidP="0099707E">
      <w:pPr>
        <w:spacing w:after="120"/>
        <w:rPr>
          <w:b/>
          <w:sz w:val="24"/>
          <w:szCs w:val="24"/>
        </w:rPr>
      </w:pPr>
    </w:p>
    <w:p w:rsidR="0099707E" w:rsidRPr="004D3689" w:rsidRDefault="0099707E" w:rsidP="0099707E">
      <w:pPr>
        <w:spacing w:after="120"/>
        <w:rPr>
          <w:b/>
          <w:sz w:val="24"/>
          <w:szCs w:val="24"/>
        </w:rPr>
      </w:pPr>
    </w:p>
    <w:p w:rsidR="0099707E" w:rsidRPr="004D3689" w:rsidRDefault="0099707E" w:rsidP="0099707E">
      <w:pPr>
        <w:spacing w:after="120"/>
        <w:rPr>
          <w:b/>
          <w:sz w:val="24"/>
          <w:szCs w:val="24"/>
        </w:rPr>
      </w:pPr>
      <w:r w:rsidRPr="004D3689">
        <w:rPr>
          <w:b/>
          <w:sz w:val="24"/>
          <w:szCs w:val="24"/>
        </w:rPr>
        <w:t>A helyi tanterv alapját jelentő kerettanterv:</w:t>
      </w:r>
    </w:p>
    <w:p w:rsidR="0099707E" w:rsidRPr="004D3689" w:rsidRDefault="0099707E" w:rsidP="0099707E">
      <w:pPr>
        <w:autoSpaceDE w:val="0"/>
        <w:autoSpaceDN w:val="0"/>
        <w:adjustRightInd w:val="0"/>
        <w:ind w:firstLine="567"/>
        <w:jc w:val="both"/>
        <w:rPr>
          <w:sz w:val="24"/>
          <w:szCs w:val="24"/>
        </w:rPr>
      </w:pPr>
      <w:r w:rsidRPr="004D3689">
        <w:rPr>
          <w:sz w:val="24"/>
          <w:szCs w:val="24"/>
        </w:rPr>
        <w:t>A kerettantervek kiadásának és jóváhagyásának rendjéről szóló 51/2012. (XII. 21.) EMMI-rendelet 2. sz. mellékletében kiadott 2.2.15 tantárgyi kerettanterv alapján készült helyi tanterv a Nemzeti alaptanterv kiadásáról, bevezetéséről és alkalmazásáról szóló az 5/2020. (I.31.) Korm. rendelet módosításával.</w:t>
      </w:r>
    </w:p>
    <w:p w:rsidR="0099707E" w:rsidRPr="004D3689" w:rsidRDefault="0099707E" w:rsidP="0099707E">
      <w:pPr>
        <w:autoSpaceDE w:val="0"/>
        <w:autoSpaceDN w:val="0"/>
        <w:adjustRightInd w:val="0"/>
        <w:ind w:firstLine="567"/>
        <w:jc w:val="both"/>
        <w:rPr>
          <w:sz w:val="24"/>
          <w:szCs w:val="24"/>
        </w:rPr>
      </w:pPr>
    </w:p>
    <w:p w:rsidR="0099707E" w:rsidRPr="004D3689" w:rsidRDefault="0099707E" w:rsidP="0099707E">
      <w:pPr>
        <w:autoSpaceDE w:val="0"/>
        <w:autoSpaceDN w:val="0"/>
        <w:adjustRightInd w:val="0"/>
        <w:ind w:firstLine="567"/>
        <w:jc w:val="both"/>
        <w:rPr>
          <w:sz w:val="24"/>
          <w:szCs w:val="24"/>
        </w:rPr>
      </w:pPr>
    </w:p>
    <w:p w:rsidR="007353FB" w:rsidRPr="004D3689" w:rsidRDefault="007353FB" w:rsidP="0099707E">
      <w:pPr>
        <w:rPr>
          <w:b/>
          <w:sz w:val="24"/>
          <w:szCs w:val="24"/>
        </w:rPr>
      </w:pPr>
    </w:p>
    <w:p w:rsidR="0099707E" w:rsidRPr="004D3689" w:rsidRDefault="0099707E" w:rsidP="0099707E">
      <w:pPr>
        <w:rPr>
          <w:sz w:val="24"/>
          <w:szCs w:val="24"/>
        </w:rPr>
      </w:pPr>
      <w:r w:rsidRPr="004D3689">
        <w:rPr>
          <w:b/>
          <w:sz w:val="24"/>
          <w:szCs w:val="24"/>
        </w:rPr>
        <w:t xml:space="preserve">A tantárgy helyi tantervét kidolgozta: </w:t>
      </w:r>
      <w:r w:rsidRPr="004D3689">
        <w:rPr>
          <w:sz w:val="24"/>
          <w:szCs w:val="24"/>
        </w:rPr>
        <w:t>Alsó tagozatos munkaközösség</w:t>
      </w:r>
    </w:p>
    <w:p w:rsidR="0099707E" w:rsidRPr="004D3689" w:rsidRDefault="0099707E" w:rsidP="0099707E">
      <w:pPr>
        <w:rPr>
          <w:sz w:val="24"/>
          <w:szCs w:val="24"/>
        </w:rPr>
      </w:pPr>
    </w:p>
    <w:p w:rsidR="0099707E" w:rsidRPr="004D3689" w:rsidRDefault="0099707E" w:rsidP="0099707E">
      <w:pPr>
        <w:rPr>
          <w:sz w:val="24"/>
          <w:szCs w:val="24"/>
        </w:rPr>
      </w:pPr>
    </w:p>
    <w:p w:rsidR="0099707E" w:rsidRPr="004D3689" w:rsidRDefault="0099707E" w:rsidP="0099707E">
      <w:pPr>
        <w:rPr>
          <w:b/>
          <w:sz w:val="24"/>
          <w:szCs w:val="24"/>
        </w:rPr>
      </w:pPr>
    </w:p>
    <w:p w:rsidR="0099707E" w:rsidRPr="004D3689" w:rsidRDefault="0099707E" w:rsidP="0099707E">
      <w:pPr>
        <w:rPr>
          <w:b/>
          <w:sz w:val="24"/>
          <w:szCs w:val="24"/>
        </w:rPr>
      </w:pPr>
    </w:p>
    <w:p w:rsidR="007353FB" w:rsidRPr="004D3689" w:rsidRDefault="007353FB">
      <w:pPr>
        <w:rPr>
          <w:b/>
          <w:sz w:val="24"/>
          <w:szCs w:val="24"/>
        </w:rPr>
      </w:pPr>
      <w:r w:rsidRPr="004D3689">
        <w:rPr>
          <w:b/>
          <w:sz w:val="24"/>
          <w:szCs w:val="24"/>
        </w:rPr>
        <w:br w:type="page"/>
      </w:r>
    </w:p>
    <w:p w:rsidR="0099707E" w:rsidRPr="004D3689" w:rsidRDefault="0099707E" w:rsidP="0099707E">
      <w:pPr>
        <w:rPr>
          <w:b/>
          <w:sz w:val="24"/>
          <w:szCs w:val="24"/>
        </w:rPr>
      </w:pPr>
    </w:p>
    <w:p w:rsidR="0099707E" w:rsidRPr="004D3689" w:rsidRDefault="0099707E" w:rsidP="0099707E">
      <w:pPr>
        <w:spacing w:after="120" w:line="259" w:lineRule="auto"/>
        <w:jc w:val="center"/>
        <w:rPr>
          <w:b/>
          <w:bCs/>
          <w:sz w:val="24"/>
          <w:szCs w:val="24"/>
        </w:rPr>
      </w:pPr>
      <w:r w:rsidRPr="004D3689">
        <w:rPr>
          <w:b/>
          <w:bCs/>
          <w:sz w:val="24"/>
          <w:szCs w:val="24"/>
        </w:rPr>
        <w:t>Környezetismeret</w:t>
      </w:r>
    </w:p>
    <w:p w:rsidR="0099707E" w:rsidRPr="004D3689" w:rsidRDefault="0099707E" w:rsidP="007353FB">
      <w:pPr>
        <w:spacing w:line="276" w:lineRule="auto"/>
        <w:jc w:val="both"/>
        <w:rPr>
          <w:sz w:val="24"/>
          <w:szCs w:val="24"/>
        </w:rPr>
      </w:pPr>
    </w:p>
    <w:p w:rsidR="0099707E" w:rsidRPr="004D3689" w:rsidRDefault="0099707E" w:rsidP="007353FB">
      <w:pPr>
        <w:spacing w:line="276" w:lineRule="auto"/>
        <w:jc w:val="both"/>
        <w:rPr>
          <w:sz w:val="24"/>
          <w:szCs w:val="24"/>
        </w:rPr>
      </w:pPr>
      <w:r w:rsidRPr="004D3689">
        <w:rPr>
          <w:sz w:val="24"/>
          <w:szCs w:val="24"/>
        </w:rPr>
        <w:t xml:space="preserve">A környezetismeret tantárgy a Természettudomány és földrajz tanulási terület bevezető tantárgya, mely az alsó tagozat 3–4. évfolyamán jelenik meg. </w:t>
      </w:r>
    </w:p>
    <w:p w:rsidR="0099707E" w:rsidRPr="004D3689" w:rsidRDefault="0099707E" w:rsidP="007353FB">
      <w:pPr>
        <w:spacing w:line="276" w:lineRule="auto"/>
        <w:jc w:val="both"/>
        <w:rPr>
          <w:sz w:val="24"/>
          <w:szCs w:val="24"/>
        </w:rPr>
      </w:pPr>
      <w:r w:rsidRPr="004D3689">
        <w:rPr>
          <w:sz w:val="24"/>
          <w:szCs w:val="24"/>
        </w:rPr>
        <w:t>A tantárgy épít az 1–2. osztályos olvasás, valamint a technológia és a matematika tantárgy keretein belül történő fejlesztésre.</w:t>
      </w:r>
    </w:p>
    <w:p w:rsidR="0099707E" w:rsidRPr="004D3689" w:rsidRDefault="0099707E" w:rsidP="007353FB">
      <w:pPr>
        <w:spacing w:line="276" w:lineRule="auto"/>
        <w:jc w:val="both"/>
        <w:rPr>
          <w:sz w:val="24"/>
          <w:szCs w:val="24"/>
        </w:rPr>
      </w:pPr>
      <w:r w:rsidRPr="004D3689">
        <w:rPr>
          <w:sz w:val="24"/>
          <w:szCs w:val="24"/>
        </w:rPr>
        <w:t>A tantárgy legfontosabb célja, hogy a gyermekek életkori sajátosságaira, kognitív fejlődésére, valamint kíváncsiságára építve képessé tegye őket szűkebb és tágabb környezetük, valamint saját testük megismerésére, a változások megértésére, alapvető ok-okozati összefüggések meglátására.</w:t>
      </w:r>
    </w:p>
    <w:p w:rsidR="0099707E" w:rsidRPr="004D3689" w:rsidRDefault="0099707E" w:rsidP="007353FB">
      <w:pPr>
        <w:spacing w:line="276" w:lineRule="auto"/>
        <w:jc w:val="both"/>
        <w:rPr>
          <w:sz w:val="24"/>
          <w:szCs w:val="24"/>
        </w:rPr>
      </w:pPr>
      <w:r w:rsidRPr="004D3689">
        <w:rPr>
          <w:sz w:val="24"/>
          <w:szCs w:val="24"/>
        </w:rPr>
        <w:t xml:space="preserve">A tanulók a természettudományos ismeretszerzés és -feldolgozás módszereire épülő tevékenységek révén, cselekvő úton szereznek tapasztalatokat, </w:t>
      </w:r>
      <w:proofErr w:type="gramStart"/>
      <w:r w:rsidRPr="004D3689">
        <w:rPr>
          <w:sz w:val="24"/>
          <w:szCs w:val="24"/>
        </w:rPr>
        <w:t>aktívan</w:t>
      </w:r>
      <w:proofErr w:type="gramEnd"/>
      <w:r w:rsidRPr="004D3689">
        <w:rPr>
          <w:sz w:val="24"/>
          <w:szCs w:val="24"/>
        </w:rPr>
        <w:t xml:space="preserve"> vesznek részt a fejlesztés folyamatában. A megismerési módszerek (megfigyelés, leírás, összehasonlítás, csoportosítás, mérés és kísérlet) elsajátításán és alkalmazásán keresztül fejlődnek azon alapvető képességeik (megfigyelő, leíró, azonosító, megkülönböztető képesség, mérési technika, kísérletezéshez szükséges képességek), melyek a természettudományos megismeréshez szükségesek, valamint kialakulnak az ezekhez nélkülözhetetlen alapvető szokásaik is. </w:t>
      </w:r>
    </w:p>
    <w:p w:rsidR="0099707E" w:rsidRPr="004D3689" w:rsidRDefault="0099707E" w:rsidP="007353FB">
      <w:pPr>
        <w:spacing w:line="276" w:lineRule="auto"/>
        <w:jc w:val="both"/>
        <w:rPr>
          <w:sz w:val="24"/>
          <w:szCs w:val="24"/>
        </w:rPr>
      </w:pPr>
      <w:r w:rsidRPr="004D3689">
        <w:rPr>
          <w:sz w:val="24"/>
          <w:szCs w:val="24"/>
        </w:rPr>
        <w:t xml:space="preserve">Kiemelt jelentőségű, hogy a gyermekek saját tapasztalataikon keresztül olyan természettudományos tapasztalatok birtokába jussanak, melyek segítik eligazodásukat az őket körülvevő természeti, társadalmi és gazdasági környezetben, valamint képessé teszi őket arra, hogy környezetükkel harmonikusan együtt éljenek. A tantárgy tanulása során tehát erősíthető a környezet iránti érdeklődés, felelősségvállalás. </w:t>
      </w:r>
    </w:p>
    <w:p w:rsidR="0099707E" w:rsidRPr="004D3689" w:rsidRDefault="0099707E" w:rsidP="007353FB">
      <w:pPr>
        <w:spacing w:line="276" w:lineRule="auto"/>
        <w:jc w:val="both"/>
        <w:rPr>
          <w:sz w:val="24"/>
          <w:szCs w:val="24"/>
        </w:rPr>
      </w:pPr>
      <w:r w:rsidRPr="004D3689">
        <w:rPr>
          <w:sz w:val="24"/>
          <w:szCs w:val="24"/>
        </w:rPr>
        <w:t>Alapvető fontossággal jelenik meg a tantárgy céljai között az egészség megőrzése és az egészséges életvitel összetevői közötti összefüggés felismerése, az egészséges életmód szokásainak alakítása, valamint az egészséget károsító hatások tudatos kerülésére való nevelés.</w:t>
      </w:r>
    </w:p>
    <w:p w:rsidR="0099707E" w:rsidRPr="004D3689" w:rsidRDefault="0099707E" w:rsidP="007353FB">
      <w:pPr>
        <w:spacing w:line="276" w:lineRule="auto"/>
        <w:jc w:val="both"/>
        <w:rPr>
          <w:sz w:val="24"/>
          <w:szCs w:val="24"/>
        </w:rPr>
      </w:pPr>
      <w:r w:rsidRPr="004D3689">
        <w:rPr>
          <w:sz w:val="24"/>
          <w:szCs w:val="24"/>
        </w:rPr>
        <w:t>A tantárgy céljaiból következik, hogy szükségszerűen szervesen kötődik a hétköznapi élethez, s így erősen gyakorlatorientált. Nem ismereteket tanít meg a gyermekek számára, hanem a gyermekek saját tevékenységeinek tapasztalatai által készíti elő a fogalomalkotást.</w:t>
      </w:r>
    </w:p>
    <w:p w:rsidR="0099707E" w:rsidRPr="004D3689" w:rsidRDefault="0099707E" w:rsidP="007353FB">
      <w:pPr>
        <w:spacing w:line="276" w:lineRule="auto"/>
        <w:jc w:val="both"/>
        <w:rPr>
          <w:sz w:val="24"/>
          <w:szCs w:val="24"/>
        </w:rPr>
      </w:pPr>
      <w:r w:rsidRPr="004D3689">
        <w:rPr>
          <w:sz w:val="24"/>
          <w:szCs w:val="24"/>
        </w:rPr>
        <w:t xml:space="preserve">A tevékenységek végzése során szerzett élmények biztosítják a megismerés és felfedezés örömét, ezáltal hozzájárulnak ahhoz, hogy folyamatos legyen a tanulók motivációja arra, hogy a természettudományok és a földrajz tárgykörébe tartozó </w:t>
      </w:r>
      <w:proofErr w:type="gramStart"/>
      <w:r w:rsidRPr="004D3689">
        <w:rPr>
          <w:sz w:val="24"/>
          <w:szCs w:val="24"/>
        </w:rPr>
        <w:t>problémákat</w:t>
      </w:r>
      <w:proofErr w:type="gramEnd"/>
      <w:r w:rsidRPr="004D3689">
        <w:rPr>
          <w:sz w:val="24"/>
          <w:szCs w:val="24"/>
        </w:rPr>
        <w:t xml:space="preserve"> minél mélyebben megismerhessék, megérthessék.</w:t>
      </w:r>
    </w:p>
    <w:p w:rsidR="0099707E" w:rsidRPr="004D3689" w:rsidRDefault="0099707E" w:rsidP="007353FB">
      <w:pPr>
        <w:spacing w:line="276" w:lineRule="auto"/>
        <w:jc w:val="both"/>
        <w:rPr>
          <w:sz w:val="24"/>
          <w:szCs w:val="24"/>
        </w:rPr>
      </w:pPr>
      <w:r w:rsidRPr="004D3689">
        <w:rPr>
          <w:sz w:val="24"/>
          <w:szCs w:val="24"/>
        </w:rPr>
        <w:t xml:space="preserve">Eközben a tanulók a mindenki által elérhető és alkalmazható természettudományos műveltség alapjainak birtokába jutnak. </w:t>
      </w:r>
    </w:p>
    <w:p w:rsidR="0099707E" w:rsidRPr="004D3689" w:rsidRDefault="0099707E" w:rsidP="007353FB">
      <w:pPr>
        <w:autoSpaceDE w:val="0"/>
        <w:autoSpaceDN w:val="0"/>
        <w:adjustRightInd w:val="0"/>
        <w:spacing w:line="276" w:lineRule="auto"/>
        <w:jc w:val="both"/>
        <w:rPr>
          <w:sz w:val="24"/>
          <w:szCs w:val="24"/>
        </w:rPr>
      </w:pPr>
      <w:r w:rsidRPr="004D3689">
        <w:rPr>
          <w:sz w:val="24"/>
          <w:szCs w:val="24"/>
        </w:rPr>
        <w:t xml:space="preserve">A környezeti nevelés feladata, az Isten által teremtett világ értékeinek felismerése, és felelősségteljes megóvása. A gyermekek felkészítése környezetük megismerésére, tapasztalataik feldolgozására, az élő és élettelen természet érdekeit is figyelembe vevő cselekvésre. Megfelelően </w:t>
      </w:r>
      <w:proofErr w:type="gramStart"/>
      <w:r w:rsidRPr="004D3689">
        <w:rPr>
          <w:sz w:val="24"/>
          <w:szCs w:val="24"/>
        </w:rPr>
        <w:t>stabil</w:t>
      </w:r>
      <w:proofErr w:type="gramEnd"/>
      <w:r w:rsidRPr="004D3689">
        <w:rPr>
          <w:sz w:val="24"/>
          <w:szCs w:val="24"/>
        </w:rPr>
        <w:t xml:space="preserve"> és megújulásra képes érzelmi kapcsolat megalapozása és megerősítése az élő és az élettelen környezettel. A környezeti megismerése szándékának és képességének kifejlesztése.</w:t>
      </w:r>
    </w:p>
    <w:p w:rsidR="0099707E" w:rsidRPr="004D3689" w:rsidRDefault="0099707E" w:rsidP="007353FB">
      <w:pPr>
        <w:autoSpaceDE w:val="0"/>
        <w:autoSpaceDN w:val="0"/>
        <w:adjustRightInd w:val="0"/>
        <w:spacing w:line="276" w:lineRule="auto"/>
        <w:jc w:val="both"/>
        <w:rPr>
          <w:sz w:val="24"/>
          <w:szCs w:val="24"/>
        </w:rPr>
      </w:pPr>
      <w:r w:rsidRPr="004D3689">
        <w:rPr>
          <w:sz w:val="24"/>
          <w:szCs w:val="24"/>
        </w:rPr>
        <w:t xml:space="preserve"> Az igény felkeltése a tanulókban és képessé tételük: a környezet változásainak, jelzéseinek a felfogására, összefüggő rendszerben történő értelmezésére, a rendszerben felismerhető kapcsolatok megértésére, a problémák megkeresésére, okainak megértésére, kritikai és kreatív gondolkodás kialakítására, és </w:t>
      </w:r>
      <w:proofErr w:type="gramStart"/>
      <w:r w:rsidRPr="004D3689">
        <w:rPr>
          <w:sz w:val="24"/>
          <w:szCs w:val="24"/>
        </w:rPr>
        <w:t>ezáltal</w:t>
      </w:r>
      <w:proofErr w:type="gramEnd"/>
      <w:r w:rsidRPr="004D3689">
        <w:rPr>
          <w:sz w:val="24"/>
          <w:szCs w:val="24"/>
        </w:rPr>
        <w:t xml:space="preserve"> a lehetséges megoldások megkeresésére, az egyéni és közösségi döntések felelősségének megértésére, vállalására környezeti kérdésekben, a környezet érdekeit figyelembe vevő cselekvésre.</w:t>
      </w:r>
    </w:p>
    <w:p w:rsidR="0099707E" w:rsidRPr="004D3689" w:rsidRDefault="0099707E" w:rsidP="007353FB">
      <w:pPr>
        <w:spacing w:line="276" w:lineRule="auto"/>
        <w:jc w:val="both"/>
        <w:rPr>
          <w:rFonts w:eastAsia="Cambria"/>
          <w:b/>
          <w:sz w:val="24"/>
          <w:szCs w:val="24"/>
        </w:rPr>
      </w:pPr>
    </w:p>
    <w:p w:rsidR="0099707E" w:rsidRPr="004D3689" w:rsidRDefault="0099707E" w:rsidP="007353FB">
      <w:pPr>
        <w:pStyle w:val="R2"/>
        <w:spacing w:line="276" w:lineRule="auto"/>
        <w:rPr>
          <w:b/>
          <w:szCs w:val="24"/>
        </w:rPr>
      </w:pPr>
      <w:r w:rsidRPr="004D3689">
        <w:rPr>
          <w:b/>
          <w:szCs w:val="24"/>
        </w:rPr>
        <w:t>A pszichés fejlődés zavara miatt a nevelési, tanulási folyamatban tartósan és súlyosan akadályozott tanulók nevelése-oktatása során a következő fejlesztési feladatok és tartalmak megvalósítására helyezzük a hangsúlyt:</w:t>
      </w:r>
    </w:p>
    <w:p w:rsidR="0099707E" w:rsidRPr="004D3689" w:rsidRDefault="0099707E" w:rsidP="007353FB">
      <w:pPr>
        <w:autoSpaceDE w:val="0"/>
        <w:autoSpaceDN w:val="0"/>
        <w:adjustRightInd w:val="0"/>
        <w:spacing w:line="276" w:lineRule="auto"/>
        <w:jc w:val="both"/>
        <w:rPr>
          <w:b/>
          <w:sz w:val="24"/>
          <w:szCs w:val="24"/>
        </w:rPr>
      </w:pPr>
    </w:p>
    <w:p w:rsidR="0099707E" w:rsidRPr="004D3689" w:rsidRDefault="0099707E" w:rsidP="007353FB">
      <w:pPr>
        <w:autoSpaceDE w:val="0"/>
        <w:autoSpaceDN w:val="0"/>
        <w:adjustRightInd w:val="0"/>
        <w:spacing w:line="276" w:lineRule="auto"/>
        <w:jc w:val="both"/>
        <w:rPr>
          <w:sz w:val="24"/>
          <w:szCs w:val="24"/>
        </w:rPr>
      </w:pPr>
      <w:r w:rsidRPr="004D3689">
        <w:rPr>
          <w:sz w:val="24"/>
          <w:szCs w:val="24"/>
        </w:rPr>
        <w:t>Tér- és időviszonyok kialakítása, tájékozódási ismeretek kialakítása.</w:t>
      </w:r>
    </w:p>
    <w:p w:rsidR="0099707E" w:rsidRPr="004D3689" w:rsidRDefault="0099707E" w:rsidP="007353FB">
      <w:pPr>
        <w:autoSpaceDE w:val="0"/>
        <w:autoSpaceDN w:val="0"/>
        <w:adjustRightInd w:val="0"/>
        <w:spacing w:line="276" w:lineRule="auto"/>
        <w:jc w:val="both"/>
        <w:rPr>
          <w:sz w:val="24"/>
          <w:szCs w:val="24"/>
        </w:rPr>
      </w:pPr>
      <w:r w:rsidRPr="004D3689">
        <w:rPr>
          <w:sz w:val="24"/>
          <w:szCs w:val="24"/>
        </w:rPr>
        <w:t>Életszerű helyezetek megtapasztalása.</w:t>
      </w:r>
    </w:p>
    <w:p w:rsidR="0099707E" w:rsidRPr="004D3689" w:rsidRDefault="0099707E" w:rsidP="007353FB">
      <w:pPr>
        <w:autoSpaceDE w:val="0"/>
        <w:autoSpaceDN w:val="0"/>
        <w:adjustRightInd w:val="0"/>
        <w:spacing w:line="276" w:lineRule="auto"/>
        <w:jc w:val="both"/>
        <w:rPr>
          <w:sz w:val="24"/>
          <w:szCs w:val="24"/>
        </w:rPr>
      </w:pPr>
    </w:p>
    <w:p w:rsidR="0099707E" w:rsidRPr="004D3689" w:rsidRDefault="0099707E" w:rsidP="007353FB">
      <w:pPr>
        <w:pStyle w:val="Default"/>
        <w:spacing w:line="276" w:lineRule="auto"/>
        <w:jc w:val="both"/>
        <w:rPr>
          <w:color w:val="auto"/>
        </w:rPr>
      </w:pPr>
      <w:r w:rsidRPr="004D3689">
        <w:rPr>
          <w:b/>
          <w:bCs/>
          <w:i/>
          <w:iCs/>
          <w:color w:val="auto"/>
        </w:rPr>
        <w:t xml:space="preserve">Természettudományos </w:t>
      </w:r>
      <w:proofErr w:type="gramStart"/>
      <w:r w:rsidRPr="004D3689">
        <w:rPr>
          <w:b/>
          <w:bCs/>
          <w:i/>
          <w:iCs/>
          <w:color w:val="auto"/>
        </w:rPr>
        <w:t>kompetencia</w:t>
      </w:r>
      <w:proofErr w:type="gramEnd"/>
      <w:r w:rsidRPr="004D3689">
        <w:rPr>
          <w:b/>
          <w:bCs/>
          <w:i/>
          <w:iCs/>
          <w:color w:val="auto"/>
        </w:rPr>
        <w:t xml:space="preserve"> </w:t>
      </w:r>
    </w:p>
    <w:p w:rsidR="0099707E" w:rsidRPr="004D3689" w:rsidRDefault="0099707E" w:rsidP="007353FB">
      <w:pPr>
        <w:pStyle w:val="Default"/>
        <w:spacing w:line="276" w:lineRule="auto"/>
        <w:jc w:val="both"/>
        <w:rPr>
          <w:color w:val="auto"/>
        </w:rPr>
      </w:pPr>
      <w:r w:rsidRPr="004D3689">
        <w:rPr>
          <w:color w:val="auto"/>
        </w:rPr>
        <w:t xml:space="preserve">Az oksági kapcsolatok felismerése, a tanult összefüggések alkalmazása gondot okozhat azokban az esetekben, ahol, az olvasott szöveg megértése vagy a verbális </w:t>
      </w:r>
      <w:proofErr w:type="gramStart"/>
      <w:r w:rsidRPr="004D3689">
        <w:rPr>
          <w:color w:val="auto"/>
        </w:rPr>
        <w:t>absztrakció</w:t>
      </w:r>
      <w:proofErr w:type="gramEnd"/>
      <w:r w:rsidRPr="004D3689">
        <w:rPr>
          <w:color w:val="auto"/>
        </w:rPr>
        <w:t xml:space="preserve"> akadályokba ütközik. Rövidített, tömörebb, képpel, segédeszközökkel támogatott szövegek alkalmazása szükséges az egyes összefüggések mechanikus memorizálásának megsegítésére. </w:t>
      </w:r>
    </w:p>
    <w:p w:rsidR="0099707E" w:rsidRPr="004D3689" w:rsidRDefault="0099707E" w:rsidP="007353FB">
      <w:pPr>
        <w:autoSpaceDE w:val="0"/>
        <w:autoSpaceDN w:val="0"/>
        <w:adjustRightInd w:val="0"/>
        <w:spacing w:line="276" w:lineRule="auto"/>
        <w:jc w:val="both"/>
        <w:rPr>
          <w:sz w:val="24"/>
          <w:szCs w:val="24"/>
        </w:rPr>
      </w:pPr>
      <w:r w:rsidRPr="004D3689">
        <w:rPr>
          <w:sz w:val="24"/>
          <w:szCs w:val="24"/>
        </w:rPr>
        <w:t xml:space="preserve">Tanulónként eltérő lehet az az </w:t>
      </w:r>
      <w:proofErr w:type="gramStart"/>
      <w:r w:rsidRPr="004D3689">
        <w:rPr>
          <w:sz w:val="24"/>
          <w:szCs w:val="24"/>
        </w:rPr>
        <w:t>absztrakciós</w:t>
      </w:r>
      <w:proofErr w:type="gramEnd"/>
      <w:r w:rsidRPr="004D3689">
        <w:rPr>
          <w:sz w:val="24"/>
          <w:szCs w:val="24"/>
        </w:rPr>
        <w:t xml:space="preserve"> szint, ahol be tudnak kapcsolódni a természettudományos jelenségek értelmezésébe. A kritikai gondolkodás képességének fejlesztése többnyire kis lépésekben valósítható meg. A mindennapi tapasztalatokból kiindulva kell törekedni arra, hogy a tanulóknak a jelenségek mind szélesebb körébe legyen betekintésük. Eredményes tanári stratégia lehet a természeti jelenségeknek alternatív módon, több fogalmi szinten, az összes érzékszerv bevonásával való közvetítése.</w:t>
      </w:r>
    </w:p>
    <w:p w:rsidR="0099707E" w:rsidRPr="004D3689" w:rsidRDefault="0099707E" w:rsidP="007353FB">
      <w:pPr>
        <w:autoSpaceDE w:val="0"/>
        <w:autoSpaceDN w:val="0"/>
        <w:adjustRightInd w:val="0"/>
        <w:spacing w:line="276" w:lineRule="auto"/>
        <w:jc w:val="both"/>
        <w:rPr>
          <w:sz w:val="24"/>
          <w:szCs w:val="24"/>
        </w:rPr>
      </w:pPr>
    </w:p>
    <w:p w:rsidR="0099707E" w:rsidRPr="004D3689" w:rsidRDefault="0099707E" w:rsidP="007353FB">
      <w:pPr>
        <w:autoSpaceDE w:val="0"/>
        <w:autoSpaceDN w:val="0"/>
        <w:adjustRightInd w:val="0"/>
        <w:spacing w:line="276" w:lineRule="auto"/>
        <w:jc w:val="both"/>
        <w:rPr>
          <w:bCs/>
          <w:sz w:val="24"/>
          <w:szCs w:val="24"/>
        </w:rPr>
      </w:pPr>
      <w:r w:rsidRPr="004D3689">
        <w:rPr>
          <w:bCs/>
          <w:sz w:val="24"/>
          <w:szCs w:val="24"/>
        </w:rPr>
        <w:t>Fejlesztendő készségek, képességek, attitűdök:</w:t>
      </w:r>
    </w:p>
    <w:p w:rsidR="0099707E" w:rsidRPr="004D3689" w:rsidRDefault="0099707E" w:rsidP="007353FB">
      <w:pPr>
        <w:autoSpaceDE w:val="0"/>
        <w:autoSpaceDN w:val="0"/>
        <w:adjustRightInd w:val="0"/>
        <w:spacing w:line="276" w:lineRule="auto"/>
        <w:jc w:val="both"/>
        <w:rPr>
          <w:sz w:val="24"/>
          <w:szCs w:val="24"/>
        </w:rPr>
      </w:pPr>
      <w:r w:rsidRPr="004D3689">
        <w:rPr>
          <w:sz w:val="24"/>
          <w:szCs w:val="24"/>
        </w:rPr>
        <w:t xml:space="preserve">Percepciós készség, felismerő, ráismerő készség, </w:t>
      </w:r>
      <w:proofErr w:type="spellStart"/>
      <w:r w:rsidRPr="004D3689">
        <w:rPr>
          <w:sz w:val="24"/>
          <w:szCs w:val="24"/>
        </w:rPr>
        <w:t>grafomotoros</w:t>
      </w:r>
      <w:proofErr w:type="spellEnd"/>
      <w:r w:rsidRPr="004D3689">
        <w:rPr>
          <w:sz w:val="24"/>
          <w:szCs w:val="24"/>
        </w:rPr>
        <w:t xml:space="preserve"> készség, elemzés</w:t>
      </w:r>
    </w:p>
    <w:p w:rsidR="0099707E" w:rsidRPr="004D3689" w:rsidRDefault="0099707E" w:rsidP="007353FB">
      <w:pPr>
        <w:autoSpaceDE w:val="0"/>
        <w:autoSpaceDN w:val="0"/>
        <w:adjustRightInd w:val="0"/>
        <w:spacing w:line="276" w:lineRule="auto"/>
        <w:jc w:val="both"/>
        <w:rPr>
          <w:sz w:val="24"/>
          <w:szCs w:val="24"/>
        </w:rPr>
      </w:pPr>
      <w:proofErr w:type="gramStart"/>
      <w:r w:rsidRPr="004D3689">
        <w:rPr>
          <w:sz w:val="24"/>
          <w:szCs w:val="24"/>
        </w:rPr>
        <w:t>készsége</w:t>
      </w:r>
      <w:proofErr w:type="gramEnd"/>
      <w:r w:rsidRPr="004D3689">
        <w:rPr>
          <w:sz w:val="24"/>
          <w:szCs w:val="24"/>
        </w:rPr>
        <w:t>, a vizsgálódás képessége, megfigyelőképesség, sorba rendezés, szóbeli</w:t>
      </w:r>
    </w:p>
    <w:p w:rsidR="0099707E" w:rsidRPr="004D3689" w:rsidRDefault="0099707E" w:rsidP="007353FB">
      <w:pPr>
        <w:autoSpaceDE w:val="0"/>
        <w:autoSpaceDN w:val="0"/>
        <w:adjustRightInd w:val="0"/>
        <w:spacing w:line="276" w:lineRule="auto"/>
        <w:jc w:val="both"/>
        <w:rPr>
          <w:sz w:val="24"/>
          <w:szCs w:val="24"/>
        </w:rPr>
      </w:pPr>
      <w:proofErr w:type="gramStart"/>
      <w:r w:rsidRPr="004D3689">
        <w:rPr>
          <w:sz w:val="24"/>
          <w:szCs w:val="24"/>
        </w:rPr>
        <w:t>kifejezőképesség</w:t>
      </w:r>
      <w:proofErr w:type="gramEnd"/>
      <w:r w:rsidRPr="004D3689">
        <w:rPr>
          <w:sz w:val="24"/>
          <w:szCs w:val="24"/>
        </w:rPr>
        <w:t>, kommunikációs változások észrevételének képessége, téri</w:t>
      </w:r>
    </w:p>
    <w:p w:rsidR="0099707E" w:rsidRPr="004D3689" w:rsidRDefault="0099707E" w:rsidP="007353FB">
      <w:pPr>
        <w:autoSpaceDE w:val="0"/>
        <w:autoSpaceDN w:val="0"/>
        <w:adjustRightInd w:val="0"/>
        <w:spacing w:line="276" w:lineRule="auto"/>
        <w:jc w:val="both"/>
        <w:rPr>
          <w:sz w:val="24"/>
          <w:szCs w:val="24"/>
        </w:rPr>
      </w:pPr>
      <w:proofErr w:type="gramStart"/>
      <w:r w:rsidRPr="004D3689">
        <w:rPr>
          <w:sz w:val="24"/>
          <w:szCs w:val="24"/>
        </w:rPr>
        <w:t>tájékozódás</w:t>
      </w:r>
      <w:proofErr w:type="gramEnd"/>
      <w:r w:rsidRPr="004D3689">
        <w:rPr>
          <w:sz w:val="24"/>
          <w:szCs w:val="24"/>
        </w:rPr>
        <w:t>, időbeli tájékozódás képessége. Gondolkodási képesség. Becslés, mérés</w:t>
      </w:r>
    </w:p>
    <w:p w:rsidR="0099707E" w:rsidRPr="004D3689" w:rsidRDefault="0099707E" w:rsidP="007353FB">
      <w:pPr>
        <w:autoSpaceDE w:val="0"/>
        <w:autoSpaceDN w:val="0"/>
        <w:adjustRightInd w:val="0"/>
        <w:spacing w:line="276" w:lineRule="auto"/>
        <w:jc w:val="both"/>
        <w:rPr>
          <w:sz w:val="24"/>
          <w:szCs w:val="24"/>
        </w:rPr>
      </w:pPr>
      <w:proofErr w:type="gramStart"/>
      <w:r w:rsidRPr="004D3689">
        <w:rPr>
          <w:sz w:val="24"/>
          <w:szCs w:val="24"/>
        </w:rPr>
        <w:t>képessége</w:t>
      </w:r>
      <w:proofErr w:type="gramEnd"/>
      <w:r w:rsidRPr="004D3689">
        <w:rPr>
          <w:sz w:val="24"/>
          <w:szCs w:val="24"/>
        </w:rPr>
        <w:t>. Elemi szintű általánosítás képessége.</w:t>
      </w:r>
    </w:p>
    <w:p w:rsidR="0099707E" w:rsidRPr="004D3689" w:rsidRDefault="0099707E" w:rsidP="007353FB">
      <w:pPr>
        <w:autoSpaceDE w:val="0"/>
        <w:autoSpaceDN w:val="0"/>
        <w:adjustRightInd w:val="0"/>
        <w:spacing w:line="276" w:lineRule="auto"/>
        <w:jc w:val="both"/>
        <w:rPr>
          <w:sz w:val="24"/>
          <w:szCs w:val="24"/>
        </w:rPr>
      </w:pPr>
    </w:p>
    <w:p w:rsidR="0099707E" w:rsidRPr="004D3689" w:rsidRDefault="0099707E" w:rsidP="007353FB">
      <w:pPr>
        <w:autoSpaceDE w:val="0"/>
        <w:autoSpaceDN w:val="0"/>
        <w:adjustRightInd w:val="0"/>
        <w:spacing w:line="276" w:lineRule="auto"/>
        <w:jc w:val="both"/>
        <w:rPr>
          <w:sz w:val="24"/>
          <w:szCs w:val="24"/>
        </w:rPr>
      </w:pPr>
    </w:p>
    <w:p w:rsidR="0099707E" w:rsidRPr="004D3689" w:rsidRDefault="0099707E" w:rsidP="007353FB">
      <w:pPr>
        <w:spacing w:line="276" w:lineRule="auto"/>
        <w:jc w:val="both"/>
        <w:rPr>
          <w:sz w:val="24"/>
          <w:szCs w:val="24"/>
        </w:rPr>
      </w:pPr>
      <w:r w:rsidRPr="004D3689">
        <w:rPr>
          <w:sz w:val="24"/>
          <w:szCs w:val="24"/>
        </w:rPr>
        <w:t>KULCSKOMPETENCIÁK</w:t>
      </w:r>
    </w:p>
    <w:p w:rsidR="0099707E" w:rsidRPr="004D3689" w:rsidRDefault="0099707E" w:rsidP="007353FB">
      <w:pPr>
        <w:spacing w:line="276" w:lineRule="auto"/>
        <w:jc w:val="both"/>
        <w:rPr>
          <w:b/>
          <w:sz w:val="24"/>
          <w:szCs w:val="24"/>
        </w:rPr>
      </w:pPr>
      <w:r w:rsidRPr="004D3689">
        <w:rPr>
          <w:b/>
          <w:sz w:val="24"/>
          <w:szCs w:val="24"/>
        </w:rPr>
        <w:t xml:space="preserve">Anyanyelvi </w:t>
      </w:r>
      <w:proofErr w:type="gramStart"/>
      <w:r w:rsidRPr="004D3689">
        <w:rPr>
          <w:b/>
          <w:sz w:val="24"/>
          <w:szCs w:val="24"/>
        </w:rPr>
        <w:t>kompetencia</w:t>
      </w:r>
      <w:proofErr w:type="gramEnd"/>
    </w:p>
    <w:p w:rsidR="0099707E" w:rsidRPr="004D3689" w:rsidRDefault="0099707E" w:rsidP="007353FB">
      <w:pPr>
        <w:spacing w:line="276" w:lineRule="auto"/>
        <w:jc w:val="both"/>
        <w:rPr>
          <w:sz w:val="24"/>
          <w:szCs w:val="24"/>
        </w:rPr>
      </w:pPr>
      <w:r w:rsidRPr="004D3689">
        <w:rPr>
          <w:sz w:val="24"/>
          <w:szCs w:val="24"/>
        </w:rPr>
        <w:t>A hallott és olvasott szöveg megértése, szövegalkotás, helyes és kreatív nyelvhasználat.</w:t>
      </w:r>
    </w:p>
    <w:p w:rsidR="0099707E" w:rsidRPr="004D3689" w:rsidRDefault="0099707E" w:rsidP="007353FB">
      <w:pPr>
        <w:spacing w:line="276" w:lineRule="auto"/>
        <w:jc w:val="both"/>
        <w:rPr>
          <w:sz w:val="24"/>
          <w:szCs w:val="24"/>
        </w:rPr>
      </w:pPr>
    </w:p>
    <w:p w:rsidR="0099707E" w:rsidRPr="004D3689" w:rsidRDefault="0099707E" w:rsidP="007353FB">
      <w:pPr>
        <w:spacing w:line="276" w:lineRule="auto"/>
        <w:jc w:val="both"/>
        <w:rPr>
          <w:b/>
          <w:sz w:val="24"/>
          <w:szCs w:val="24"/>
        </w:rPr>
      </w:pPr>
      <w:r w:rsidRPr="004D3689">
        <w:rPr>
          <w:b/>
          <w:sz w:val="24"/>
          <w:szCs w:val="24"/>
        </w:rPr>
        <w:t xml:space="preserve">Matematikai </w:t>
      </w:r>
      <w:proofErr w:type="gramStart"/>
      <w:r w:rsidRPr="004D3689">
        <w:rPr>
          <w:b/>
          <w:sz w:val="24"/>
          <w:szCs w:val="24"/>
        </w:rPr>
        <w:t>kompetencia</w:t>
      </w:r>
      <w:proofErr w:type="gramEnd"/>
    </w:p>
    <w:p w:rsidR="0099707E" w:rsidRPr="004D3689" w:rsidRDefault="0099707E" w:rsidP="007353FB">
      <w:pPr>
        <w:spacing w:line="276" w:lineRule="auto"/>
        <w:jc w:val="both"/>
        <w:rPr>
          <w:sz w:val="24"/>
          <w:szCs w:val="24"/>
        </w:rPr>
      </w:pPr>
      <w:r w:rsidRPr="004D3689">
        <w:rPr>
          <w:sz w:val="24"/>
          <w:szCs w:val="24"/>
        </w:rPr>
        <w:t xml:space="preserve">A gondolkodás fejlesztésének, alkalmazásának képessége, felkészülés a mindennapok </w:t>
      </w:r>
      <w:proofErr w:type="gramStart"/>
      <w:r w:rsidRPr="004D3689">
        <w:rPr>
          <w:sz w:val="24"/>
          <w:szCs w:val="24"/>
        </w:rPr>
        <w:t>problémáira</w:t>
      </w:r>
      <w:proofErr w:type="gramEnd"/>
      <w:r w:rsidRPr="004D3689">
        <w:rPr>
          <w:sz w:val="24"/>
          <w:szCs w:val="24"/>
        </w:rPr>
        <w:t>.</w:t>
      </w:r>
      <w:r w:rsidRPr="004D3689">
        <w:rPr>
          <w:b/>
          <w:bCs/>
          <w:sz w:val="24"/>
          <w:szCs w:val="24"/>
        </w:rPr>
        <w:t xml:space="preserve"> </w:t>
      </w:r>
      <w:r w:rsidRPr="004D3689">
        <w:rPr>
          <w:sz w:val="24"/>
          <w:szCs w:val="24"/>
        </w:rPr>
        <w:t xml:space="preserve">Az ismeretszerző módszerek elsajátítása közben fejlődik a tanuló </w:t>
      </w:r>
      <w:proofErr w:type="gramStart"/>
      <w:r w:rsidRPr="004D3689">
        <w:rPr>
          <w:sz w:val="24"/>
          <w:szCs w:val="24"/>
        </w:rPr>
        <w:t>probléma</w:t>
      </w:r>
      <w:proofErr w:type="gramEnd"/>
      <w:r w:rsidRPr="004D3689">
        <w:rPr>
          <w:sz w:val="24"/>
          <w:szCs w:val="24"/>
        </w:rPr>
        <w:t xml:space="preserve">megoldó gondolkodása. A vizsgálatok, kísérletek végzése </w:t>
      </w:r>
      <w:proofErr w:type="spellStart"/>
      <w:r w:rsidRPr="004D3689">
        <w:rPr>
          <w:sz w:val="24"/>
          <w:szCs w:val="24"/>
        </w:rPr>
        <w:t>ösztönzi</w:t>
      </w:r>
      <w:proofErr w:type="spellEnd"/>
      <w:r w:rsidRPr="004D3689">
        <w:rPr>
          <w:sz w:val="24"/>
          <w:szCs w:val="24"/>
        </w:rPr>
        <w:t xml:space="preserve"> őt, hogy kérdéseket tegyen fel, ok-okozati összefüggésekre jöjjön rá, következtetéseket vonjon le. Mivel a képességfejlesztés az egyes témák </w:t>
      </w:r>
      <w:proofErr w:type="gramStart"/>
      <w:r w:rsidRPr="004D3689">
        <w:rPr>
          <w:sz w:val="24"/>
          <w:szCs w:val="24"/>
        </w:rPr>
        <w:t>komplex</w:t>
      </w:r>
      <w:proofErr w:type="gramEnd"/>
      <w:r w:rsidRPr="004D3689">
        <w:rPr>
          <w:sz w:val="24"/>
          <w:szCs w:val="24"/>
        </w:rPr>
        <w:t xml:space="preserve"> feldolgozása közben valósul meg, fejlődik rendszerszemlélete. Kezdeti perceptuális tanulása mellett képessé válik a verbális tanulásra</w:t>
      </w:r>
    </w:p>
    <w:p w:rsidR="0099707E" w:rsidRPr="004D3689" w:rsidRDefault="0099707E" w:rsidP="007353FB">
      <w:pPr>
        <w:spacing w:line="276" w:lineRule="auto"/>
        <w:jc w:val="both"/>
        <w:rPr>
          <w:sz w:val="24"/>
          <w:szCs w:val="24"/>
        </w:rPr>
      </w:pPr>
    </w:p>
    <w:p w:rsidR="0099707E" w:rsidRPr="004D3689" w:rsidRDefault="0099707E" w:rsidP="007353FB">
      <w:pPr>
        <w:spacing w:line="276" w:lineRule="auto"/>
        <w:jc w:val="both"/>
        <w:rPr>
          <w:b/>
          <w:sz w:val="24"/>
          <w:szCs w:val="24"/>
        </w:rPr>
      </w:pPr>
      <w:r w:rsidRPr="004D3689">
        <w:rPr>
          <w:b/>
          <w:sz w:val="24"/>
          <w:szCs w:val="24"/>
        </w:rPr>
        <w:t xml:space="preserve">Természettudományos </w:t>
      </w:r>
      <w:proofErr w:type="gramStart"/>
      <w:r w:rsidRPr="004D3689">
        <w:rPr>
          <w:b/>
          <w:sz w:val="24"/>
          <w:szCs w:val="24"/>
        </w:rPr>
        <w:t>kompetencia</w:t>
      </w:r>
      <w:proofErr w:type="gramEnd"/>
    </w:p>
    <w:p w:rsidR="0099707E" w:rsidRPr="004D3689" w:rsidRDefault="0099707E" w:rsidP="007353FB">
      <w:pPr>
        <w:spacing w:line="276" w:lineRule="auto"/>
        <w:jc w:val="both"/>
        <w:rPr>
          <w:sz w:val="24"/>
          <w:szCs w:val="24"/>
        </w:rPr>
      </w:pPr>
      <w:r w:rsidRPr="004D3689">
        <w:rPr>
          <w:sz w:val="24"/>
          <w:szCs w:val="24"/>
        </w:rPr>
        <w:t>Készséget, képességet jelent arra, hogy a különböző ismeretekkel, módszerekkel magyarázatokat, előrejelzéseket alkossunk a természetben. Magyarázatot adjunk az ember és a természeti világ kölcsönhatása között lezajló folyamatokra, és irányítsuk tevékenységünket.</w:t>
      </w:r>
    </w:p>
    <w:p w:rsidR="0099707E" w:rsidRPr="004D3689" w:rsidRDefault="0099707E" w:rsidP="007353FB">
      <w:pPr>
        <w:spacing w:line="276" w:lineRule="auto"/>
        <w:jc w:val="both"/>
        <w:rPr>
          <w:sz w:val="24"/>
          <w:szCs w:val="24"/>
        </w:rPr>
      </w:pPr>
    </w:p>
    <w:p w:rsidR="0099707E" w:rsidRPr="004D3689" w:rsidRDefault="0099707E" w:rsidP="007353FB">
      <w:pPr>
        <w:spacing w:line="276" w:lineRule="auto"/>
        <w:jc w:val="both"/>
        <w:rPr>
          <w:b/>
          <w:sz w:val="24"/>
          <w:szCs w:val="24"/>
        </w:rPr>
      </w:pPr>
      <w:r w:rsidRPr="004D3689">
        <w:rPr>
          <w:b/>
          <w:sz w:val="24"/>
          <w:szCs w:val="24"/>
        </w:rPr>
        <w:t xml:space="preserve">Digitális </w:t>
      </w:r>
      <w:proofErr w:type="gramStart"/>
      <w:r w:rsidRPr="004D3689">
        <w:rPr>
          <w:b/>
          <w:sz w:val="24"/>
          <w:szCs w:val="24"/>
        </w:rPr>
        <w:t>kompetencia</w:t>
      </w:r>
      <w:proofErr w:type="gramEnd"/>
    </w:p>
    <w:p w:rsidR="0099707E" w:rsidRPr="004D3689" w:rsidRDefault="0099707E" w:rsidP="007353FB">
      <w:pPr>
        <w:spacing w:line="276" w:lineRule="auto"/>
        <w:jc w:val="both"/>
        <w:rPr>
          <w:sz w:val="24"/>
          <w:szCs w:val="24"/>
        </w:rPr>
      </w:pPr>
      <w:r w:rsidRPr="004D3689">
        <w:rPr>
          <w:sz w:val="24"/>
          <w:szCs w:val="24"/>
        </w:rPr>
        <w:t>Használata a munkában, kommunikációban, szabadidőben.</w:t>
      </w:r>
    </w:p>
    <w:p w:rsidR="0099707E" w:rsidRPr="004D3689" w:rsidRDefault="0099707E" w:rsidP="007353FB">
      <w:pPr>
        <w:spacing w:line="276" w:lineRule="auto"/>
        <w:jc w:val="both"/>
        <w:rPr>
          <w:sz w:val="24"/>
          <w:szCs w:val="24"/>
        </w:rPr>
      </w:pPr>
      <w:r w:rsidRPr="004D3689">
        <w:rPr>
          <w:sz w:val="24"/>
          <w:szCs w:val="24"/>
        </w:rPr>
        <w:t xml:space="preserve">A következő készségeken alapul: </w:t>
      </w:r>
      <w:proofErr w:type="gramStart"/>
      <w:r w:rsidRPr="004D3689">
        <w:rPr>
          <w:sz w:val="24"/>
          <w:szCs w:val="24"/>
        </w:rPr>
        <w:t>információ</w:t>
      </w:r>
      <w:proofErr w:type="gramEnd"/>
      <w:r w:rsidRPr="004D3689">
        <w:rPr>
          <w:sz w:val="24"/>
          <w:szCs w:val="24"/>
        </w:rPr>
        <w:t xml:space="preserve"> felismerése, visszakeresése, értékelése, tárolása, előállítása, bemutatása, cseréje. Kommunikáció az interneten keresztül. A környezetismeret tanulása során a tanuló kiegészítő </w:t>
      </w:r>
      <w:proofErr w:type="gramStart"/>
      <w:r w:rsidRPr="004D3689">
        <w:rPr>
          <w:sz w:val="24"/>
          <w:szCs w:val="24"/>
        </w:rPr>
        <w:t>információkat</w:t>
      </w:r>
      <w:proofErr w:type="gramEnd"/>
      <w:r w:rsidRPr="004D3689">
        <w:rPr>
          <w:sz w:val="24"/>
          <w:szCs w:val="24"/>
        </w:rPr>
        <w:t xml:space="preserve"> gyűjt digitális forrásokból, illetve tapasztalati úton szerzett ismeretei rögzítésére online feladatokat, alkalmazásokat használ.</w:t>
      </w:r>
    </w:p>
    <w:p w:rsidR="0099707E" w:rsidRPr="004D3689" w:rsidRDefault="0099707E" w:rsidP="007353FB">
      <w:pPr>
        <w:spacing w:line="276" w:lineRule="auto"/>
        <w:jc w:val="both"/>
        <w:rPr>
          <w:i/>
          <w:sz w:val="24"/>
          <w:szCs w:val="24"/>
        </w:rPr>
      </w:pPr>
    </w:p>
    <w:p w:rsidR="0099707E" w:rsidRPr="004D3689" w:rsidRDefault="0099707E" w:rsidP="007353FB">
      <w:pPr>
        <w:spacing w:line="276" w:lineRule="auto"/>
        <w:jc w:val="both"/>
        <w:rPr>
          <w:b/>
          <w:sz w:val="24"/>
          <w:szCs w:val="24"/>
        </w:rPr>
      </w:pPr>
      <w:r w:rsidRPr="004D3689">
        <w:rPr>
          <w:b/>
          <w:sz w:val="24"/>
          <w:szCs w:val="24"/>
        </w:rPr>
        <w:t xml:space="preserve">Szociális, állampolgári </w:t>
      </w:r>
      <w:proofErr w:type="gramStart"/>
      <w:r w:rsidRPr="004D3689">
        <w:rPr>
          <w:b/>
          <w:sz w:val="24"/>
          <w:szCs w:val="24"/>
        </w:rPr>
        <w:t>kompetencia</w:t>
      </w:r>
      <w:proofErr w:type="gramEnd"/>
    </w:p>
    <w:p w:rsidR="0099707E" w:rsidRPr="004D3689" w:rsidRDefault="0099707E" w:rsidP="007353FB">
      <w:pPr>
        <w:spacing w:line="276" w:lineRule="auto"/>
        <w:jc w:val="both"/>
        <w:rPr>
          <w:sz w:val="24"/>
          <w:szCs w:val="24"/>
        </w:rPr>
      </w:pPr>
      <w:r w:rsidRPr="004D3689">
        <w:rPr>
          <w:sz w:val="24"/>
          <w:szCs w:val="24"/>
        </w:rPr>
        <w:t xml:space="preserve">Felöleli a magatartás minden olyan formáját, amelyek segítségével hatékony és építő módon vehet részt a tanuló a társadalmi életben. Tudását felhasználva kreatívan, </w:t>
      </w:r>
      <w:proofErr w:type="gramStart"/>
      <w:r w:rsidRPr="004D3689">
        <w:rPr>
          <w:sz w:val="24"/>
          <w:szCs w:val="24"/>
        </w:rPr>
        <w:t>aktívan</w:t>
      </w:r>
      <w:proofErr w:type="gramEnd"/>
      <w:r w:rsidRPr="004D3689">
        <w:rPr>
          <w:sz w:val="24"/>
          <w:szCs w:val="24"/>
        </w:rPr>
        <w:t xml:space="preserve"> lehet részese a közügyeknek. A személyes, interperszonális, interkulturális, szociális és állampolgári </w:t>
      </w:r>
      <w:proofErr w:type="gramStart"/>
      <w:r w:rsidRPr="004D3689">
        <w:rPr>
          <w:sz w:val="24"/>
          <w:szCs w:val="24"/>
        </w:rPr>
        <w:t>kompeten</w:t>
      </w:r>
      <w:r w:rsidRPr="004D3689">
        <w:rPr>
          <w:sz w:val="24"/>
          <w:szCs w:val="24"/>
        </w:rPr>
        <w:softHyphen/>
        <w:t>ciák</w:t>
      </w:r>
      <w:proofErr w:type="gramEnd"/>
      <w:r w:rsidRPr="004D3689">
        <w:rPr>
          <w:sz w:val="24"/>
          <w:szCs w:val="24"/>
        </w:rPr>
        <w:t xml:space="preserve"> a harmonikus életvitel, a közösségi beilleszkedés feltételei.</w:t>
      </w:r>
    </w:p>
    <w:p w:rsidR="0099707E" w:rsidRPr="004D3689" w:rsidRDefault="0099707E" w:rsidP="007353FB">
      <w:pPr>
        <w:spacing w:line="276" w:lineRule="auto"/>
        <w:jc w:val="both"/>
        <w:rPr>
          <w:sz w:val="24"/>
          <w:szCs w:val="24"/>
        </w:rPr>
      </w:pPr>
    </w:p>
    <w:p w:rsidR="0099707E" w:rsidRPr="004D3689" w:rsidRDefault="0099707E" w:rsidP="007353FB">
      <w:pPr>
        <w:spacing w:line="276" w:lineRule="auto"/>
        <w:jc w:val="both"/>
        <w:rPr>
          <w:sz w:val="24"/>
          <w:szCs w:val="24"/>
        </w:rPr>
      </w:pPr>
      <w:r w:rsidRPr="004D3689">
        <w:rPr>
          <w:b/>
          <w:bCs/>
          <w:sz w:val="24"/>
          <w:szCs w:val="24"/>
        </w:rPr>
        <w:t xml:space="preserve"> A személyes és társas kapcsolati </w:t>
      </w:r>
      <w:proofErr w:type="gramStart"/>
      <w:r w:rsidRPr="004D3689">
        <w:rPr>
          <w:b/>
          <w:bCs/>
          <w:sz w:val="24"/>
          <w:szCs w:val="24"/>
        </w:rPr>
        <w:t>kompetenciák</w:t>
      </w:r>
      <w:proofErr w:type="gramEnd"/>
      <w:r w:rsidRPr="004D3689">
        <w:rPr>
          <w:b/>
          <w:bCs/>
          <w:sz w:val="24"/>
          <w:szCs w:val="24"/>
        </w:rPr>
        <w:t>:</w:t>
      </w:r>
      <w:r w:rsidRPr="004D3689">
        <w:rPr>
          <w:b/>
          <w:sz w:val="24"/>
          <w:szCs w:val="24"/>
        </w:rPr>
        <w:t xml:space="preserve"> </w:t>
      </w:r>
      <w:r w:rsidRPr="004D3689">
        <w:rPr>
          <w:sz w:val="24"/>
          <w:szCs w:val="24"/>
        </w:rPr>
        <w:t>A környezetismeret tanulása cselekvő tapasztalatszerzésre épül, melynek során a tanuló csoporttagként, társaival együtt végzi tevékenységét. A gyakorlati feladatok végzésekor döntéseket hoz, időbeosztást készít.</w:t>
      </w:r>
    </w:p>
    <w:p w:rsidR="0099707E" w:rsidRPr="004D3689" w:rsidRDefault="0099707E" w:rsidP="007353FB">
      <w:pPr>
        <w:spacing w:line="276" w:lineRule="auto"/>
        <w:jc w:val="both"/>
        <w:rPr>
          <w:i/>
          <w:sz w:val="24"/>
          <w:szCs w:val="24"/>
        </w:rPr>
      </w:pPr>
      <w:r w:rsidRPr="004D3689">
        <w:rPr>
          <w:sz w:val="24"/>
          <w:szCs w:val="24"/>
        </w:rPr>
        <w:br/>
      </w:r>
      <w:r w:rsidRPr="004D3689">
        <w:rPr>
          <w:b/>
          <w:sz w:val="24"/>
          <w:szCs w:val="24"/>
        </w:rPr>
        <w:t>A hatékony, önálló tanulás</w:t>
      </w:r>
    </w:p>
    <w:p w:rsidR="0099707E" w:rsidRPr="004D3689" w:rsidRDefault="0099707E" w:rsidP="007353FB">
      <w:pPr>
        <w:spacing w:line="276" w:lineRule="auto"/>
        <w:jc w:val="both"/>
        <w:rPr>
          <w:sz w:val="24"/>
          <w:szCs w:val="24"/>
        </w:rPr>
      </w:pPr>
      <w:r w:rsidRPr="004D3689">
        <w:rPr>
          <w:sz w:val="24"/>
          <w:szCs w:val="24"/>
        </w:rPr>
        <w:t xml:space="preserve">A tanuló képes kitartóan tanulni, saját tanulását megszervezni egyénileg és csoportosan. </w:t>
      </w:r>
    </w:p>
    <w:p w:rsidR="0099707E" w:rsidRPr="004D3689" w:rsidRDefault="0099707E" w:rsidP="007353FB">
      <w:pPr>
        <w:spacing w:line="276" w:lineRule="auto"/>
        <w:jc w:val="both"/>
        <w:rPr>
          <w:sz w:val="24"/>
          <w:szCs w:val="24"/>
        </w:rPr>
      </w:pPr>
      <w:r w:rsidRPr="004D3689">
        <w:rPr>
          <w:sz w:val="24"/>
          <w:szCs w:val="24"/>
        </w:rPr>
        <w:t xml:space="preserve">Hatékonyan gazdálkodik az idővel és az </w:t>
      </w:r>
      <w:proofErr w:type="gramStart"/>
      <w:r w:rsidRPr="004D3689">
        <w:rPr>
          <w:sz w:val="24"/>
          <w:szCs w:val="24"/>
        </w:rPr>
        <w:t>információval</w:t>
      </w:r>
      <w:proofErr w:type="gramEnd"/>
      <w:r w:rsidRPr="004D3689">
        <w:rPr>
          <w:sz w:val="24"/>
          <w:szCs w:val="24"/>
        </w:rPr>
        <w:t xml:space="preserve">. Előzetes tanulási, illetve élettapasztalataira építve tudását és képességeit </w:t>
      </w:r>
      <w:proofErr w:type="gramStart"/>
      <w:r w:rsidRPr="004D3689">
        <w:rPr>
          <w:sz w:val="24"/>
          <w:szCs w:val="24"/>
        </w:rPr>
        <w:t>aktívan</w:t>
      </w:r>
      <w:proofErr w:type="gramEnd"/>
      <w:r w:rsidRPr="004D3689">
        <w:rPr>
          <w:sz w:val="24"/>
          <w:szCs w:val="24"/>
        </w:rPr>
        <w:t xml:space="preserve"> használja az életben. Fontos a motiváció és a magabiztosság, az új ismeretek szerzése, feldolgozása, beépülése, útmutatások keresése, alkalmazása.</w:t>
      </w:r>
    </w:p>
    <w:p w:rsidR="0099707E" w:rsidRPr="004D3689" w:rsidRDefault="0099707E" w:rsidP="007353FB">
      <w:pPr>
        <w:spacing w:line="276" w:lineRule="auto"/>
        <w:jc w:val="both"/>
        <w:rPr>
          <w:sz w:val="24"/>
          <w:szCs w:val="24"/>
        </w:rPr>
      </w:pPr>
    </w:p>
    <w:p w:rsidR="0099707E" w:rsidRPr="004D3689" w:rsidRDefault="0099707E" w:rsidP="007353FB">
      <w:pPr>
        <w:spacing w:line="276" w:lineRule="auto"/>
        <w:jc w:val="both"/>
        <w:rPr>
          <w:sz w:val="24"/>
          <w:szCs w:val="24"/>
        </w:rPr>
      </w:pPr>
      <w:r w:rsidRPr="004D3689">
        <w:rPr>
          <w:b/>
          <w:sz w:val="24"/>
          <w:szCs w:val="24"/>
        </w:rPr>
        <w:t xml:space="preserve">A tanulás </w:t>
      </w:r>
      <w:proofErr w:type="gramStart"/>
      <w:r w:rsidRPr="004D3689">
        <w:rPr>
          <w:b/>
          <w:sz w:val="24"/>
          <w:szCs w:val="24"/>
        </w:rPr>
        <w:t>kompetenciái</w:t>
      </w:r>
      <w:proofErr w:type="gramEnd"/>
      <w:r w:rsidRPr="004D3689">
        <w:rPr>
          <w:b/>
          <w:sz w:val="24"/>
          <w:szCs w:val="24"/>
        </w:rPr>
        <w:t xml:space="preserve">: </w:t>
      </w:r>
      <w:r w:rsidRPr="004D3689">
        <w:rPr>
          <w:sz w:val="24"/>
          <w:szCs w:val="24"/>
        </w:rPr>
        <w:t xml:space="preserve">A megfigyelések algoritmusának követésével, összehasonlítások, csoportosítások végzésével, valamint a mérés és a kísérletezés algoritmusának megvalósításával a tanuló aktív tanulási utat jár be, eközben fejlődnek megismerési képességei. Vizsgálatainak eredményeit összeveti </w:t>
      </w:r>
      <w:proofErr w:type="gramStart"/>
      <w:r w:rsidRPr="004D3689">
        <w:rPr>
          <w:sz w:val="24"/>
          <w:szCs w:val="24"/>
        </w:rPr>
        <w:t>hipotéziseivel</w:t>
      </w:r>
      <w:proofErr w:type="gramEnd"/>
      <w:r w:rsidRPr="004D3689">
        <w:rPr>
          <w:sz w:val="24"/>
          <w:szCs w:val="24"/>
        </w:rPr>
        <w:t>, ezzel fejlődik problémamegoldó, valamint mérlegelő gondolkodása. Tanulási stratégiákat használ fel: tapasztalatai rögzítéséhez egyszerű ábrákat, grafikus szervezőket használ, készít.</w:t>
      </w:r>
    </w:p>
    <w:p w:rsidR="0099707E" w:rsidRPr="004D3689" w:rsidRDefault="0099707E" w:rsidP="007353FB">
      <w:pPr>
        <w:spacing w:line="276" w:lineRule="auto"/>
        <w:jc w:val="both"/>
        <w:rPr>
          <w:sz w:val="24"/>
          <w:szCs w:val="24"/>
        </w:rPr>
      </w:pPr>
    </w:p>
    <w:p w:rsidR="0099707E" w:rsidRPr="004D3689" w:rsidRDefault="0099707E" w:rsidP="007353FB">
      <w:pPr>
        <w:spacing w:line="276" w:lineRule="auto"/>
        <w:jc w:val="both"/>
        <w:rPr>
          <w:sz w:val="24"/>
          <w:szCs w:val="24"/>
        </w:rPr>
      </w:pPr>
      <w:r w:rsidRPr="004D3689">
        <w:rPr>
          <w:b/>
          <w:sz w:val="24"/>
          <w:szCs w:val="24"/>
        </w:rPr>
        <w:t xml:space="preserve">A kommunikációs </w:t>
      </w:r>
      <w:proofErr w:type="gramStart"/>
      <w:r w:rsidRPr="004D3689">
        <w:rPr>
          <w:b/>
          <w:sz w:val="24"/>
          <w:szCs w:val="24"/>
        </w:rPr>
        <w:t>kompetenciák</w:t>
      </w:r>
      <w:proofErr w:type="gramEnd"/>
      <w:r w:rsidRPr="004D3689">
        <w:rPr>
          <w:b/>
          <w:sz w:val="24"/>
          <w:szCs w:val="24"/>
        </w:rPr>
        <w:t>:</w:t>
      </w:r>
      <w:r w:rsidRPr="004D3689">
        <w:rPr>
          <w:sz w:val="24"/>
          <w:szCs w:val="24"/>
        </w:rPr>
        <w:t xml:space="preserve"> A tanuló a megismerő tevékenységek során tapasztalatait </w:t>
      </w:r>
      <w:proofErr w:type="spellStart"/>
      <w:r w:rsidRPr="004D3689">
        <w:rPr>
          <w:sz w:val="24"/>
          <w:szCs w:val="24"/>
        </w:rPr>
        <w:t>lejegyzi</w:t>
      </w:r>
      <w:proofErr w:type="spellEnd"/>
      <w:r w:rsidRPr="004D3689">
        <w:rPr>
          <w:sz w:val="24"/>
          <w:szCs w:val="24"/>
        </w:rPr>
        <w:t xml:space="preserve"> vagy szóban megfogalmazza, így fejlődik azon készsége, hogy érthetően és pontosan fejezze ki gondolatait. Eközben törekszik a természettudományos szaknyelv pontos használatára. A vizsgálatok végzésekor </w:t>
      </w:r>
      <w:proofErr w:type="gramStart"/>
      <w:r w:rsidRPr="004D3689">
        <w:rPr>
          <w:sz w:val="24"/>
          <w:szCs w:val="24"/>
        </w:rPr>
        <w:t>információkat</w:t>
      </w:r>
      <w:proofErr w:type="gramEnd"/>
      <w:r w:rsidRPr="004D3689">
        <w:rPr>
          <w:sz w:val="24"/>
          <w:szCs w:val="24"/>
        </w:rPr>
        <w:t xml:space="preserve"> gyűjt, rendszerez. A megfigyelés, összehasonlítás, csoportosítás, mérés és kísérletezés során fejlődik a szöveges módon, a táblázattal és a grafikonokkal megadott </w:t>
      </w:r>
      <w:proofErr w:type="gramStart"/>
      <w:r w:rsidRPr="004D3689">
        <w:rPr>
          <w:sz w:val="24"/>
          <w:szCs w:val="24"/>
        </w:rPr>
        <w:t>információk</w:t>
      </w:r>
      <w:proofErr w:type="gramEnd"/>
      <w:r w:rsidRPr="004D3689">
        <w:rPr>
          <w:sz w:val="24"/>
          <w:szCs w:val="24"/>
        </w:rPr>
        <w:t xml:space="preserve"> megértésének képessége.</w:t>
      </w:r>
    </w:p>
    <w:p w:rsidR="0099707E" w:rsidRPr="004D3689" w:rsidRDefault="0099707E" w:rsidP="007353FB">
      <w:pPr>
        <w:spacing w:line="276" w:lineRule="auto"/>
        <w:jc w:val="both"/>
        <w:rPr>
          <w:sz w:val="24"/>
          <w:szCs w:val="24"/>
        </w:rPr>
      </w:pPr>
    </w:p>
    <w:p w:rsidR="0099707E" w:rsidRPr="004D3689" w:rsidRDefault="0099707E" w:rsidP="007353FB">
      <w:pPr>
        <w:spacing w:line="276" w:lineRule="auto"/>
        <w:jc w:val="both"/>
        <w:rPr>
          <w:sz w:val="24"/>
          <w:szCs w:val="24"/>
        </w:rPr>
      </w:pPr>
      <w:r w:rsidRPr="004D3689">
        <w:rPr>
          <w:b/>
          <w:bCs/>
          <w:sz w:val="24"/>
          <w:szCs w:val="24"/>
        </w:rPr>
        <w:t xml:space="preserve">A kreativitás, a kreatív alkotás, önkifejezés és kulturális tudatosság </w:t>
      </w:r>
      <w:proofErr w:type="gramStart"/>
      <w:r w:rsidRPr="004D3689">
        <w:rPr>
          <w:b/>
          <w:bCs/>
          <w:sz w:val="24"/>
          <w:szCs w:val="24"/>
        </w:rPr>
        <w:t>kompetenciái</w:t>
      </w:r>
      <w:proofErr w:type="gramEnd"/>
      <w:r w:rsidRPr="004D3689">
        <w:rPr>
          <w:b/>
          <w:bCs/>
          <w:sz w:val="24"/>
          <w:szCs w:val="24"/>
        </w:rPr>
        <w:t>:</w:t>
      </w:r>
      <w:r w:rsidRPr="004D3689">
        <w:rPr>
          <w:b/>
          <w:sz w:val="24"/>
          <w:szCs w:val="24"/>
        </w:rPr>
        <w:t xml:space="preserve"> </w:t>
      </w:r>
      <w:r w:rsidRPr="004D3689">
        <w:rPr>
          <w:sz w:val="24"/>
          <w:szCs w:val="24"/>
        </w:rPr>
        <w:t>A környezetismeret tanulása során a tanuló megismeri hazánk kulturális örökségének egyes elemeit.</w:t>
      </w:r>
    </w:p>
    <w:p w:rsidR="0099707E" w:rsidRPr="004D3689" w:rsidRDefault="0099707E" w:rsidP="007353FB">
      <w:pPr>
        <w:spacing w:line="276" w:lineRule="auto"/>
        <w:jc w:val="both"/>
        <w:rPr>
          <w:sz w:val="24"/>
          <w:szCs w:val="24"/>
        </w:rPr>
      </w:pPr>
    </w:p>
    <w:p w:rsidR="0099707E" w:rsidRPr="004D3689" w:rsidRDefault="0099707E" w:rsidP="007353FB">
      <w:pPr>
        <w:spacing w:line="276" w:lineRule="auto"/>
        <w:jc w:val="both"/>
        <w:rPr>
          <w:sz w:val="24"/>
          <w:szCs w:val="24"/>
        </w:rPr>
      </w:pPr>
      <w:r w:rsidRPr="004D3689">
        <w:rPr>
          <w:b/>
          <w:sz w:val="24"/>
          <w:szCs w:val="24"/>
        </w:rPr>
        <w:t xml:space="preserve">Munkavállalói, innovációs és vállalkozói </w:t>
      </w:r>
      <w:proofErr w:type="gramStart"/>
      <w:r w:rsidRPr="004D3689">
        <w:rPr>
          <w:b/>
          <w:sz w:val="24"/>
          <w:szCs w:val="24"/>
        </w:rPr>
        <w:t>kompetenciák</w:t>
      </w:r>
      <w:proofErr w:type="gramEnd"/>
      <w:r w:rsidRPr="004D3689">
        <w:rPr>
          <w:b/>
          <w:sz w:val="24"/>
          <w:szCs w:val="24"/>
        </w:rPr>
        <w:t xml:space="preserve">: </w:t>
      </w:r>
      <w:r w:rsidRPr="004D3689">
        <w:rPr>
          <w:sz w:val="24"/>
          <w:szCs w:val="24"/>
        </w:rPr>
        <w:t xml:space="preserve">A környezetismeret tanulása során végzett tevékenységekkel a tanuló képessé válik arra, hogy társaival </w:t>
      </w:r>
      <w:proofErr w:type="spellStart"/>
      <w:r w:rsidRPr="004D3689">
        <w:rPr>
          <w:sz w:val="24"/>
          <w:szCs w:val="24"/>
        </w:rPr>
        <w:t>együttműködjön</w:t>
      </w:r>
      <w:proofErr w:type="spellEnd"/>
      <w:r w:rsidRPr="004D3689">
        <w:rPr>
          <w:sz w:val="24"/>
          <w:szCs w:val="24"/>
        </w:rPr>
        <w:t xml:space="preserve">. </w:t>
      </w:r>
      <w:proofErr w:type="gramStart"/>
      <w:r w:rsidRPr="004D3689">
        <w:rPr>
          <w:sz w:val="24"/>
          <w:szCs w:val="24"/>
        </w:rPr>
        <w:t>Megtanul</w:t>
      </w:r>
      <w:proofErr w:type="gramEnd"/>
      <w:r w:rsidRPr="004D3689">
        <w:rPr>
          <w:sz w:val="24"/>
          <w:szCs w:val="24"/>
        </w:rPr>
        <w:t xml:space="preserve"> a csoporton belül különböző szerepekben feladatot végezni és munkájáért felelősséget vállalni.</w:t>
      </w:r>
    </w:p>
    <w:p w:rsidR="007353FB" w:rsidRPr="004D3689" w:rsidRDefault="007353FB" w:rsidP="007353FB">
      <w:pPr>
        <w:spacing w:line="276" w:lineRule="auto"/>
        <w:jc w:val="both"/>
        <w:rPr>
          <w:rFonts w:eastAsia="Cambria"/>
          <w:b/>
          <w:sz w:val="24"/>
          <w:szCs w:val="24"/>
        </w:rPr>
      </w:pPr>
    </w:p>
    <w:p w:rsidR="0099707E" w:rsidRPr="004D3689" w:rsidRDefault="0099707E" w:rsidP="007353FB">
      <w:pPr>
        <w:keepNext/>
        <w:keepLines/>
        <w:pBdr>
          <w:top w:val="nil"/>
          <w:left w:val="nil"/>
          <w:bottom w:val="nil"/>
          <w:right w:val="nil"/>
          <w:between w:val="nil"/>
        </w:pBdr>
        <w:spacing w:line="276" w:lineRule="auto"/>
        <w:jc w:val="both"/>
        <w:rPr>
          <w:rFonts w:eastAsia="Cambria"/>
          <w:b/>
          <w:sz w:val="24"/>
          <w:szCs w:val="24"/>
        </w:rPr>
      </w:pPr>
      <w:r w:rsidRPr="004D3689">
        <w:rPr>
          <w:rFonts w:eastAsia="Cambria"/>
          <w:b/>
          <w:sz w:val="24"/>
          <w:szCs w:val="24"/>
        </w:rPr>
        <w:t>Tantárgyi bevezető 3-4.évfolyam</w:t>
      </w:r>
    </w:p>
    <w:p w:rsidR="0099707E" w:rsidRPr="004D3689" w:rsidRDefault="0099707E" w:rsidP="007353FB">
      <w:pPr>
        <w:spacing w:line="276" w:lineRule="auto"/>
        <w:jc w:val="both"/>
        <w:rPr>
          <w:sz w:val="24"/>
          <w:szCs w:val="24"/>
        </w:rPr>
      </w:pPr>
      <w:r w:rsidRPr="004D3689">
        <w:rPr>
          <w:sz w:val="24"/>
          <w:szCs w:val="24"/>
        </w:rPr>
        <w:t xml:space="preserve">A kisiskolás korú gyerekek többnyire érdeklődéssel fordulnak az élő és élettelen környezet felé. Erre az érdeklődésre alapozva kell biztosítani számukra a megismerés, felfedezés örömét, így formálhatjuk a gyerekek természethez való viszonyát, a természetről való gondolkodását. </w:t>
      </w:r>
    </w:p>
    <w:p w:rsidR="0099707E" w:rsidRPr="004D3689" w:rsidRDefault="0099707E" w:rsidP="007353FB">
      <w:pPr>
        <w:spacing w:line="276" w:lineRule="auto"/>
        <w:jc w:val="both"/>
        <w:rPr>
          <w:sz w:val="24"/>
          <w:szCs w:val="24"/>
        </w:rPr>
      </w:pPr>
      <w:r w:rsidRPr="004D3689">
        <w:rPr>
          <w:sz w:val="24"/>
          <w:szCs w:val="24"/>
        </w:rPr>
        <w:t>A környezetismeret tanításának legfontosabb célja a 3–4. évfolyamon azoknak a képességeknek a fejlesztése, valamint azoknak a szokásoknak az alakítása, melyek szűkebb és tágabb környezetük megismeréséhez és a felsőbb évfolyamokon a természettudományos tárgyak tanulásához szükségesek.</w:t>
      </w:r>
    </w:p>
    <w:p w:rsidR="0099707E" w:rsidRPr="004D3689" w:rsidRDefault="0099707E" w:rsidP="007353FB">
      <w:pPr>
        <w:spacing w:line="276" w:lineRule="auto"/>
        <w:jc w:val="both"/>
        <w:rPr>
          <w:sz w:val="24"/>
          <w:szCs w:val="24"/>
        </w:rPr>
      </w:pPr>
      <w:r w:rsidRPr="004D3689">
        <w:rPr>
          <w:sz w:val="24"/>
          <w:szCs w:val="24"/>
        </w:rPr>
        <w:t>Az életkorból és a fejlesztési feladatokból következően biztosítani kell, hogy a tanulók cselekvő tapasztalatszerzés útján elemi szinten sajátítsák el a természettudományos ismeretszerzés alapvető módszereit, nem pedig biológiai, földrajzi, kémiai, fizikai ismeretek tanítására van szükség. A tanulási folyamat során az ismeretszerző módszerek elsajátításán keresztül a megismerési képességek fejlesztése a fő cél, az ismeretanyag pedig a célok elérését szolgáló eszköz.</w:t>
      </w:r>
    </w:p>
    <w:p w:rsidR="0099707E" w:rsidRPr="004D3689" w:rsidRDefault="0099707E" w:rsidP="007353FB">
      <w:pPr>
        <w:spacing w:line="276" w:lineRule="auto"/>
        <w:jc w:val="both"/>
        <w:rPr>
          <w:sz w:val="24"/>
          <w:szCs w:val="24"/>
        </w:rPr>
      </w:pPr>
      <w:r w:rsidRPr="004D3689">
        <w:rPr>
          <w:sz w:val="24"/>
          <w:szCs w:val="24"/>
        </w:rPr>
        <w:t>A megfigyelés, leírás, összehasonlítás, csoportosítás, mérés, valamint a kísérletezés módszereit gyakorolva fejlődik a tanulók megfigyelő, leíró, azonosító, megkülönböztető képessége, mérési technikája, valamint a kísérletezéshez szükséges képességeik.</w:t>
      </w:r>
    </w:p>
    <w:p w:rsidR="0099707E" w:rsidRPr="004D3689" w:rsidRDefault="0099707E" w:rsidP="007353FB">
      <w:pPr>
        <w:spacing w:line="276" w:lineRule="auto"/>
        <w:jc w:val="both"/>
        <w:rPr>
          <w:sz w:val="24"/>
          <w:szCs w:val="24"/>
        </w:rPr>
      </w:pPr>
      <w:r w:rsidRPr="004D3689">
        <w:rPr>
          <w:sz w:val="24"/>
          <w:szCs w:val="24"/>
        </w:rPr>
        <w:t>A megértéshez, fogalomalkotáshoz szükség van a célzott és folyamatos megfigyelésre. Fontos kiemelni, hogy a puszta érzékelés nem azonos a megfigyeléssel. A megfigyelés során az érzékelt jelenség lényeges jellemzőit kell kiemelni a lényegtelenek közül.</w:t>
      </w:r>
    </w:p>
    <w:p w:rsidR="0099707E" w:rsidRPr="004D3689" w:rsidRDefault="0099707E" w:rsidP="007353FB">
      <w:pPr>
        <w:spacing w:line="276" w:lineRule="auto"/>
        <w:jc w:val="both"/>
        <w:rPr>
          <w:sz w:val="24"/>
          <w:szCs w:val="24"/>
        </w:rPr>
      </w:pPr>
      <w:r w:rsidRPr="004D3689">
        <w:rPr>
          <w:sz w:val="24"/>
          <w:szCs w:val="24"/>
        </w:rPr>
        <w:t xml:space="preserve">A tanulók a leírás alkalmazásával szóban, rajzban, írásban rögzítik tapasztalataikat. </w:t>
      </w:r>
    </w:p>
    <w:p w:rsidR="0099707E" w:rsidRPr="004D3689" w:rsidRDefault="0099707E" w:rsidP="007353FB">
      <w:pPr>
        <w:spacing w:line="276" w:lineRule="auto"/>
        <w:jc w:val="both"/>
        <w:rPr>
          <w:sz w:val="24"/>
          <w:szCs w:val="24"/>
        </w:rPr>
      </w:pPr>
      <w:r w:rsidRPr="004D3689">
        <w:rPr>
          <w:sz w:val="24"/>
          <w:szCs w:val="24"/>
        </w:rPr>
        <w:t>Az összehasonlítás vezet el a lényeges jegyek kiemelésén túl az összefüggések meglátásához, az ugyanabba a fogalmi csoportba tartozó jellemzők megismeréséhez. Ha a tanulók felismerik az azonos és különböző tulajdonságokat, képessé válnak a megfigyelt jellemzők rendezésére, csoportosítására.</w:t>
      </w:r>
    </w:p>
    <w:p w:rsidR="0099707E" w:rsidRPr="004D3689" w:rsidRDefault="0099707E" w:rsidP="007353FB">
      <w:pPr>
        <w:spacing w:line="276" w:lineRule="auto"/>
        <w:jc w:val="both"/>
        <w:rPr>
          <w:sz w:val="24"/>
          <w:szCs w:val="24"/>
        </w:rPr>
      </w:pPr>
      <w:r w:rsidRPr="004D3689">
        <w:rPr>
          <w:sz w:val="24"/>
          <w:szCs w:val="24"/>
        </w:rPr>
        <w:t>Fontos az alapvető mennyiségi tulajdonságok megismerése, mérésük megbízható szinten történő elsajátítása, mert a mérés módszerét mindegyik természettudományos tantárgy alkalmazza.</w:t>
      </w:r>
    </w:p>
    <w:p w:rsidR="0099707E" w:rsidRPr="004D3689" w:rsidRDefault="0099707E" w:rsidP="007353FB">
      <w:pPr>
        <w:spacing w:line="276" w:lineRule="auto"/>
        <w:jc w:val="both"/>
        <w:rPr>
          <w:sz w:val="24"/>
          <w:szCs w:val="24"/>
        </w:rPr>
      </w:pPr>
      <w:r w:rsidRPr="004D3689">
        <w:rPr>
          <w:sz w:val="24"/>
          <w:szCs w:val="24"/>
        </w:rPr>
        <w:t xml:space="preserve">Egyszerű kísérletek végzésével készítjük elő a későbbi természettudományos kísérletezést, mely a legmagasabb szintű természettudományos megismerési módszer. </w:t>
      </w:r>
    </w:p>
    <w:p w:rsidR="0099707E" w:rsidRPr="004D3689" w:rsidRDefault="0099707E" w:rsidP="007353FB">
      <w:pPr>
        <w:spacing w:line="276" w:lineRule="auto"/>
        <w:jc w:val="both"/>
        <w:rPr>
          <w:sz w:val="24"/>
          <w:szCs w:val="24"/>
        </w:rPr>
      </w:pPr>
      <w:r w:rsidRPr="004D3689">
        <w:rPr>
          <w:sz w:val="24"/>
          <w:szCs w:val="24"/>
        </w:rPr>
        <w:t>Az ismeretszerző módszerek alkalmazása közben, tapasztalati úton kezdődik el a fogalmak kialakításának folyamata, de ez nem zárul le a 4. évfolyam végén, ekkorra még nem alakulnak ki kész fogalmak.</w:t>
      </w:r>
    </w:p>
    <w:p w:rsidR="0099707E" w:rsidRPr="004D3689" w:rsidRDefault="0099707E" w:rsidP="007353FB">
      <w:pPr>
        <w:spacing w:line="276" w:lineRule="auto"/>
        <w:jc w:val="both"/>
        <w:rPr>
          <w:sz w:val="24"/>
          <w:szCs w:val="24"/>
        </w:rPr>
      </w:pPr>
      <w:r w:rsidRPr="004D3689">
        <w:rPr>
          <w:sz w:val="24"/>
          <w:szCs w:val="24"/>
        </w:rPr>
        <w:t xml:space="preserve">A környezetismeret tantárgy tanítása a 3. évfolyamon kezdődik, és az olvasás, valamint a technológia tantárgyak kereteiben, az 1–2. évfolyamon megvalósult fejlesztésekre és tevékenységekre épül. A mérések </w:t>
      </w:r>
      <w:proofErr w:type="gramStart"/>
      <w:r w:rsidRPr="004D3689">
        <w:rPr>
          <w:sz w:val="24"/>
          <w:szCs w:val="24"/>
        </w:rPr>
        <w:t>metodikájának</w:t>
      </w:r>
      <w:proofErr w:type="gramEnd"/>
      <w:r w:rsidRPr="004D3689">
        <w:rPr>
          <w:sz w:val="24"/>
          <w:szCs w:val="24"/>
        </w:rPr>
        <w:t xml:space="preserve"> megtanítása a matematika tantárgyra, 2. osztályra </w:t>
      </w:r>
      <w:proofErr w:type="spellStart"/>
      <w:r w:rsidRPr="004D3689">
        <w:rPr>
          <w:sz w:val="24"/>
          <w:szCs w:val="24"/>
        </w:rPr>
        <w:t>helyeződik</w:t>
      </w:r>
      <w:proofErr w:type="spellEnd"/>
      <w:r w:rsidRPr="004D3689">
        <w:rPr>
          <w:sz w:val="24"/>
          <w:szCs w:val="24"/>
        </w:rPr>
        <w:t xml:space="preserve"> át.</w:t>
      </w:r>
    </w:p>
    <w:p w:rsidR="0099707E" w:rsidRPr="004D3689" w:rsidRDefault="0099707E" w:rsidP="007353FB">
      <w:pPr>
        <w:spacing w:line="276" w:lineRule="auto"/>
        <w:jc w:val="both"/>
        <w:rPr>
          <w:sz w:val="24"/>
          <w:szCs w:val="24"/>
        </w:rPr>
      </w:pPr>
      <w:r w:rsidRPr="004D3689">
        <w:rPr>
          <w:sz w:val="24"/>
          <w:szCs w:val="24"/>
        </w:rPr>
        <w:t xml:space="preserve">Az összehasonlítás, csoportosítás, rendezés, mérés a matematikai készségfejlesztést is segíti, a leírás módszerével fejleszthetők a kommunikációs képességek is. A környezetismeret-órán végzett tevékenységek többsége társak közötti </w:t>
      </w:r>
      <w:proofErr w:type="gramStart"/>
      <w:r w:rsidRPr="004D3689">
        <w:rPr>
          <w:sz w:val="24"/>
          <w:szCs w:val="24"/>
        </w:rPr>
        <w:t>kooperációt</w:t>
      </w:r>
      <w:proofErr w:type="gramEnd"/>
      <w:r w:rsidRPr="004D3689">
        <w:rPr>
          <w:sz w:val="24"/>
          <w:szCs w:val="24"/>
        </w:rPr>
        <w:t xml:space="preserve"> igényel. </w:t>
      </w:r>
    </w:p>
    <w:p w:rsidR="007353FB" w:rsidRPr="004D3689" w:rsidRDefault="007353FB" w:rsidP="007353FB">
      <w:pPr>
        <w:spacing w:line="276" w:lineRule="auto"/>
        <w:jc w:val="both"/>
        <w:rPr>
          <w:sz w:val="24"/>
          <w:szCs w:val="24"/>
        </w:rPr>
      </w:pPr>
    </w:p>
    <w:p w:rsidR="0099707E" w:rsidRPr="004D3689" w:rsidRDefault="0099707E" w:rsidP="007353FB">
      <w:pPr>
        <w:pStyle w:val="Cmsor2"/>
        <w:spacing w:before="0" w:after="0" w:line="276" w:lineRule="auto"/>
        <w:jc w:val="both"/>
        <w:rPr>
          <w:rFonts w:ascii="Times New Roman" w:hAnsi="Times New Roman" w:cs="Times New Roman"/>
          <w:sz w:val="24"/>
          <w:szCs w:val="24"/>
        </w:rPr>
      </w:pPr>
      <w:bookmarkStart w:id="0" w:name="_Toc63255618"/>
      <w:r w:rsidRPr="004D3689">
        <w:rPr>
          <w:rFonts w:ascii="Times New Roman" w:hAnsi="Times New Roman" w:cs="Times New Roman"/>
          <w:sz w:val="24"/>
          <w:szCs w:val="24"/>
        </w:rPr>
        <w:t>Az értékelés alapelvei</w:t>
      </w:r>
      <w:bookmarkEnd w:id="0"/>
    </w:p>
    <w:p w:rsidR="0099707E" w:rsidRPr="004D3689" w:rsidRDefault="0099707E" w:rsidP="007353FB">
      <w:pPr>
        <w:pStyle w:val="R1"/>
        <w:spacing w:line="276" w:lineRule="auto"/>
        <w:rPr>
          <w:szCs w:val="24"/>
        </w:rPr>
      </w:pPr>
      <w:r w:rsidRPr="004D3689">
        <w:rPr>
          <w:szCs w:val="24"/>
        </w:rPr>
        <w:t xml:space="preserve">Az értékelés alapja a tanulók folyamatos megfigyelése. Az értékelésnél az elsajátított ismeretek tudásszintje mellett a tevékenységek során tanúsított </w:t>
      </w:r>
      <w:proofErr w:type="gramStart"/>
      <w:r w:rsidRPr="004D3689">
        <w:rPr>
          <w:szCs w:val="24"/>
        </w:rPr>
        <w:t>aktivitást</w:t>
      </w:r>
      <w:proofErr w:type="gramEnd"/>
      <w:r w:rsidRPr="004D3689">
        <w:rPr>
          <w:szCs w:val="24"/>
        </w:rPr>
        <w:t>, önmagához viszonyított előrehaladást, ismeretszerző tevékenységét, ismereteinek pontosságát, szilárdságát és kreatív alkalmazását egyaránt figyelembe vesszük. Ezért az egész oktatás folyamatában végzett munkát, a tanulók tudásszintjét differenciáltan, az oktatási folyamat során adott sokféle feladat és teljesítés figyelembevételével szabad csak értékelni.</w:t>
      </w:r>
    </w:p>
    <w:p w:rsidR="007353FB" w:rsidRPr="004D3689" w:rsidRDefault="007353FB" w:rsidP="007353FB">
      <w:pPr>
        <w:pStyle w:val="R1"/>
        <w:spacing w:line="276" w:lineRule="auto"/>
        <w:rPr>
          <w:szCs w:val="24"/>
        </w:rPr>
      </w:pPr>
    </w:p>
    <w:p w:rsidR="0099707E" w:rsidRPr="004D3689" w:rsidRDefault="0099707E" w:rsidP="007353FB">
      <w:pPr>
        <w:pStyle w:val="P2"/>
        <w:keepNext/>
        <w:spacing w:before="0" w:line="276" w:lineRule="auto"/>
        <w:rPr>
          <w:b/>
          <w:szCs w:val="24"/>
        </w:rPr>
      </w:pPr>
      <w:r w:rsidRPr="004D3689">
        <w:rPr>
          <w:b/>
          <w:szCs w:val="24"/>
        </w:rPr>
        <w:t>Az értékelésnél mindig figyelembe kell venni a tantervi előírást.</w:t>
      </w:r>
    </w:p>
    <w:p w:rsidR="0099707E" w:rsidRPr="004D3689" w:rsidRDefault="0099707E" w:rsidP="007353FB">
      <w:pPr>
        <w:pStyle w:val="P2"/>
        <w:keepNext/>
        <w:spacing w:before="0" w:line="276" w:lineRule="auto"/>
        <w:rPr>
          <w:szCs w:val="24"/>
        </w:rPr>
      </w:pPr>
      <w:r w:rsidRPr="004D3689">
        <w:rPr>
          <w:szCs w:val="24"/>
        </w:rPr>
        <w:t>Értékelési szempontok:</w:t>
      </w:r>
    </w:p>
    <w:p w:rsidR="0099707E" w:rsidRPr="004D3689" w:rsidRDefault="0099707E" w:rsidP="007353FB">
      <w:pPr>
        <w:pStyle w:val="R2"/>
        <w:spacing w:line="276" w:lineRule="auto"/>
        <w:rPr>
          <w:szCs w:val="24"/>
        </w:rPr>
      </w:pPr>
      <w:r w:rsidRPr="004D3689">
        <w:rPr>
          <w:szCs w:val="24"/>
        </w:rPr>
        <w:tab/>
        <w:t>–</w:t>
      </w:r>
      <w:r w:rsidRPr="004D3689">
        <w:rPr>
          <w:szCs w:val="24"/>
        </w:rPr>
        <w:tab/>
        <w:t>Mennyire használja pontosan az elsajátított ismereteket.</w:t>
      </w:r>
    </w:p>
    <w:p w:rsidR="0099707E" w:rsidRPr="004D3689" w:rsidRDefault="0099707E" w:rsidP="007353FB">
      <w:pPr>
        <w:pStyle w:val="R2"/>
        <w:spacing w:line="276" w:lineRule="auto"/>
        <w:rPr>
          <w:szCs w:val="24"/>
        </w:rPr>
      </w:pPr>
      <w:r w:rsidRPr="004D3689">
        <w:rPr>
          <w:szCs w:val="24"/>
        </w:rPr>
        <w:tab/>
        <w:t>–</w:t>
      </w:r>
      <w:r w:rsidRPr="004D3689">
        <w:rPr>
          <w:szCs w:val="24"/>
        </w:rPr>
        <w:tab/>
        <w:t>Mennyire tudja a megszerzett ismereteket egymásra építeni, illetve egymáshoz kapcsolni.</w:t>
      </w:r>
    </w:p>
    <w:p w:rsidR="0099707E" w:rsidRPr="004D3689" w:rsidRDefault="0099707E" w:rsidP="007353FB">
      <w:pPr>
        <w:pStyle w:val="R2"/>
        <w:spacing w:line="276" w:lineRule="auto"/>
        <w:rPr>
          <w:szCs w:val="24"/>
        </w:rPr>
      </w:pPr>
      <w:r w:rsidRPr="004D3689">
        <w:rPr>
          <w:szCs w:val="24"/>
        </w:rPr>
        <w:tab/>
        <w:t>–</w:t>
      </w:r>
      <w:r w:rsidRPr="004D3689">
        <w:rPr>
          <w:szCs w:val="24"/>
        </w:rPr>
        <w:tab/>
        <w:t>Hogyan, milyen szinten használja a megismerési módszereket az önálló ismeretszerzésben.</w:t>
      </w:r>
    </w:p>
    <w:p w:rsidR="0099707E" w:rsidRPr="004D3689" w:rsidRDefault="0099707E" w:rsidP="007353FB">
      <w:pPr>
        <w:pStyle w:val="R2"/>
        <w:spacing w:line="276" w:lineRule="auto"/>
        <w:rPr>
          <w:szCs w:val="24"/>
        </w:rPr>
      </w:pPr>
      <w:r w:rsidRPr="004D3689">
        <w:rPr>
          <w:szCs w:val="24"/>
        </w:rPr>
        <w:tab/>
        <w:t>–</w:t>
      </w:r>
      <w:r w:rsidRPr="004D3689">
        <w:rPr>
          <w:szCs w:val="24"/>
        </w:rPr>
        <w:tab/>
        <w:t>Megfigyelési, mérési eredmények lejegyzésében való jártasság.</w:t>
      </w:r>
    </w:p>
    <w:p w:rsidR="0099707E" w:rsidRPr="004D3689" w:rsidRDefault="0099707E" w:rsidP="007353FB">
      <w:pPr>
        <w:pStyle w:val="R2"/>
        <w:spacing w:line="276" w:lineRule="auto"/>
        <w:rPr>
          <w:szCs w:val="24"/>
        </w:rPr>
      </w:pPr>
      <w:r w:rsidRPr="004D3689">
        <w:rPr>
          <w:szCs w:val="24"/>
        </w:rPr>
        <w:tab/>
        <w:t>–</w:t>
      </w:r>
      <w:r w:rsidRPr="004D3689">
        <w:rPr>
          <w:szCs w:val="24"/>
        </w:rPr>
        <w:tab/>
        <w:t>Összefüggések, oksági kapcsolatok felismerése.</w:t>
      </w:r>
    </w:p>
    <w:p w:rsidR="0099707E" w:rsidRPr="004D3689" w:rsidRDefault="0099707E" w:rsidP="007353FB">
      <w:pPr>
        <w:pStyle w:val="R2"/>
        <w:spacing w:line="276" w:lineRule="auto"/>
        <w:rPr>
          <w:szCs w:val="24"/>
        </w:rPr>
      </w:pPr>
      <w:r w:rsidRPr="004D3689">
        <w:rPr>
          <w:szCs w:val="24"/>
        </w:rPr>
        <w:tab/>
        <w:t>–</w:t>
      </w:r>
      <w:r w:rsidRPr="004D3689">
        <w:rPr>
          <w:szCs w:val="24"/>
        </w:rPr>
        <w:tab/>
        <w:t>A tanultak alapján elemi következtetések levonása.</w:t>
      </w:r>
    </w:p>
    <w:p w:rsidR="007353FB" w:rsidRPr="004D3689" w:rsidRDefault="007353FB" w:rsidP="007353FB">
      <w:pPr>
        <w:pStyle w:val="R2"/>
        <w:spacing w:line="276" w:lineRule="auto"/>
        <w:rPr>
          <w:szCs w:val="24"/>
        </w:rPr>
      </w:pPr>
    </w:p>
    <w:p w:rsidR="0099707E" w:rsidRPr="004D3689" w:rsidRDefault="0099707E" w:rsidP="007353FB">
      <w:pPr>
        <w:pStyle w:val="Cmsor4"/>
        <w:spacing w:before="0" w:after="0" w:line="276" w:lineRule="auto"/>
        <w:jc w:val="both"/>
        <w:rPr>
          <w:rFonts w:ascii="Times New Roman" w:hAnsi="Times New Roman" w:cs="Times New Roman"/>
          <w:sz w:val="24"/>
          <w:szCs w:val="24"/>
        </w:rPr>
      </w:pPr>
      <w:r w:rsidRPr="004D3689">
        <w:rPr>
          <w:rFonts w:ascii="Times New Roman" w:hAnsi="Times New Roman" w:cs="Times New Roman"/>
          <w:sz w:val="24"/>
          <w:szCs w:val="24"/>
        </w:rPr>
        <w:t>Az ellenőrzés, értékelés módja:</w:t>
      </w:r>
    </w:p>
    <w:p w:rsidR="0099707E" w:rsidRPr="004D3689" w:rsidRDefault="0099707E" w:rsidP="007353FB">
      <w:pPr>
        <w:pStyle w:val="R2"/>
        <w:spacing w:line="276" w:lineRule="auto"/>
        <w:rPr>
          <w:szCs w:val="24"/>
        </w:rPr>
      </w:pPr>
      <w:r w:rsidRPr="004D3689">
        <w:rPr>
          <w:szCs w:val="24"/>
        </w:rPr>
        <w:tab/>
        <w:t>–</w:t>
      </w:r>
      <w:r w:rsidRPr="004D3689">
        <w:rPr>
          <w:szCs w:val="24"/>
        </w:rPr>
        <w:tab/>
      </w:r>
      <w:r w:rsidRPr="004D3689">
        <w:rPr>
          <w:i/>
          <w:szCs w:val="24"/>
        </w:rPr>
        <w:t>Szóbeli értékelés</w:t>
      </w:r>
      <w:r w:rsidRPr="004D3689">
        <w:rPr>
          <w:szCs w:val="24"/>
        </w:rPr>
        <w:t xml:space="preserve"> a tanév során folyamatosan történik.</w:t>
      </w:r>
    </w:p>
    <w:p w:rsidR="0099707E" w:rsidRPr="004D3689" w:rsidRDefault="0099707E" w:rsidP="007353FB">
      <w:pPr>
        <w:pStyle w:val="R2"/>
        <w:spacing w:line="276" w:lineRule="auto"/>
        <w:rPr>
          <w:szCs w:val="24"/>
        </w:rPr>
      </w:pPr>
      <w:r w:rsidRPr="004D3689">
        <w:rPr>
          <w:szCs w:val="24"/>
        </w:rPr>
        <w:tab/>
        <w:t>–</w:t>
      </w:r>
      <w:r w:rsidRPr="004D3689">
        <w:rPr>
          <w:szCs w:val="24"/>
        </w:rPr>
        <w:tab/>
        <w:t>A tanulók félévkor és a tanév végén osztályzatot kapnak.</w:t>
      </w:r>
    </w:p>
    <w:p w:rsidR="0099707E" w:rsidRPr="004D3689" w:rsidRDefault="0099707E" w:rsidP="007353FB">
      <w:pPr>
        <w:pStyle w:val="R2"/>
        <w:spacing w:line="276" w:lineRule="auto"/>
        <w:rPr>
          <w:szCs w:val="24"/>
        </w:rPr>
      </w:pPr>
      <w:r w:rsidRPr="004D3689">
        <w:rPr>
          <w:szCs w:val="24"/>
        </w:rPr>
        <w:tab/>
        <w:t>–</w:t>
      </w:r>
      <w:r w:rsidRPr="004D3689">
        <w:rPr>
          <w:szCs w:val="24"/>
        </w:rPr>
        <w:tab/>
        <w:t>A tanulók az ismereteikről szóban, rajzban, írásban számolnak be.</w:t>
      </w:r>
    </w:p>
    <w:p w:rsidR="0099707E" w:rsidRPr="004D3689" w:rsidRDefault="0099707E" w:rsidP="007353FB">
      <w:pPr>
        <w:pStyle w:val="R2"/>
        <w:spacing w:line="276" w:lineRule="auto"/>
        <w:rPr>
          <w:szCs w:val="24"/>
        </w:rPr>
      </w:pPr>
      <w:r w:rsidRPr="004D3689">
        <w:rPr>
          <w:szCs w:val="24"/>
        </w:rPr>
        <w:tab/>
        <w:t>–</w:t>
      </w:r>
      <w:r w:rsidRPr="004D3689">
        <w:rPr>
          <w:szCs w:val="24"/>
        </w:rPr>
        <w:tab/>
        <w:t xml:space="preserve">Szóbeli </w:t>
      </w:r>
      <w:r w:rsidRPr="004D3689">
        <w:rPr>
          <w:i/>
          <w:szCs w:val="24"/>
        </w:rPr>
        <w:t>felelet</w:t>
      </w:r>
      <w:r w:rsidRPr="004D3689">
        <w:rPr>
          <w:szCs w:val="24"/>
        </w:rPr>
        <w:t xml:space="preserve"> során egy-egy lecke anyagát kérjük számon.</w:t>
      </w:r>
    </w:p>
    <w:p w:rsidR="0099707E" w:rsidRPr="004D3689" w:rsidRDefault="0099707E" w:rsidP="007353FB">
      <w:pPr>
        <w:pStyle w:val="R2"/>
        <w:spacing w:line="276" w:lineRule="auto"/>
        <w:rPr>
          <w:szCs w:val="24"/>
        </w:rPr>
      </w:pPr>
      <w:r w:rsidRPr="004D3689">
        <w:rPr>
          <w:szCs w:val="24"/>
        </w:rPr>
        <w:tab/>
        <w:t>–</w:t>
      </w:r>
      <w:r w:rsidRPr="004D3689">
        <w:rPr>
          <w:szCs w:val="24"/>
        </w:rPr>
        <w:tab/>
        <w:t xml:space="preserve">Harmadik és negyedik évfolyamon a témákat témazáró </w:t>
      </w:r>
      <w:r w:rsidRPr="004D3689">
        <w:rPr>
          <w:i/>
          <w:szCs w:val="24"/>
        </w:rPr>
        <w:t>felmérő</w:t>
      </w:r>
      <w:r w:rsidRPr="004D3689">
        <w:rPr>
          <w:szCs w:val="24"/>
        </w:rPr>
        <w:t xml:space="preserve"> zárja.</w:t>
      </w:r>
    </w:p>
    <w:p w:rsidR="007353FB" w:rsidRPr="004D3689" w:rsidRDefault="007353FB" w:rsidP="007353FB">
      <w:pPr>
        <w:pStyle w:val="R2"/>
        <w:spacing w:line="276" w:lineRule="auto"/>
        <w:rPr>
          <w:szCs w:val="24"/>
        </w:rPr>
      </w:pPr>
    </w:p>
    <w:p w:rsidR="007353FB" w:rsidRPr="004D3689" w:rsidRDefault="007353FB" w:rsidP="007353FB">
      <w:pPr>
        <w:pStyle w:val="R2"/>
        <w:spacing w:line="276" w:lineRule="auto"/>
        <w:rPr>
          <w:szCs w:val="24"/>
        </w:rPr>
      </w:pPr>
    </w:p>
    <w:p w:rsidR="007353FB" w:rsidRPr="004D3689" w:rsidRDefault="007353FB" w:rsidP="007353FB">
      <w:pPr>
        <w:pStyle w:val="R2"/>
        <w:spacing w:line="276" w:lineRule="auto"/>
        <w:rPr>
          <w:szCs w:val="24"/>
        </w:rPr>
      </w:pPr>
    </w:p>
    <w:p w:rsidR="007353FB" w:rsidRPr="004D3689" w:rsidRDefault="007353FB" w:rsidP="007353FB">
      <w:pPr>
        <w:pStyle w:val="R2"/>
        <w:spacing w:line="276" w:lineRule="auto"/>
        <w:rPr>
          <w:szCs w:val="24"/>
        </w:rPr>
      </w:pPr>
    </w:p>
    <w:p w:rsidR="007353FB" w:rsidRPr="004D3689" w:rsidRDefault="007353FB" w:rsidP="007353FB">
      <w:pPr>
        <w:pStyle w:val="R2"/>
        <w:spacing w:line="276" w:lineRule="auto"/>
        <w:rPr>
          <w:szCs w:val="24"/>
        </w:rPr>
      </w:pPr>
    </w:p>
    <w:p w:rsidR="007353FB" w:rsidRPr="004D3689" w:rsidRDefault="007353FB" w:rsidP="007353FB">
      <w:pPr>
        <w:pStyle w:val="R2"/>
        <w:spacing w:line="276" w:lineRule="auto"/>
        <w:rPr>
          <w:szCs w:val="24"/>
        </w:rPr>
      </w:pPr>
    </w:p>
    <w:p w:rsidR="007353FB" w:rsidRPr="004D3689" w:rsidRDefault="007353FB" w:rsidP="007353FB">
      <w:pPr>
        <w:pStyle w:val="R2"/>
        <w:spacing w:line="276" w:lineRule="auto"/>
        <w:rPr>
          <w:szCs w:val="24"/>
        </w:rPr>
      </w:pPr>
    </w:p>
    <w:p w:rsidR="007353FB" w:rsidRPr="004D3689" w:rsidRDefault="007353FB" w:rsidP="007353FB">
      <w:pPr>
        <w:pStyle w:val="R2"/>
        <w:spacing w:line="276" w:lineRule="auto"/>
        <w:rPr>
          <w:b/>
          <w:szCs w:val="24"/>
        </w:rPr>
      </w:pPr>
    </w:p>
    <w:p w:rsidR="0099707E" w:rsidRPr="004D3689" w:rsidRDefault="0099707E" w:rsidP="0099707E">
      <w:pPr>
        <w:pBdr>
          <w:top w:val="nil"/>
          <w:left w:val="nil"/>
          <w:bottom w:val="nil"/>
          <w:right w:val="nil"/>
          <w:between w:val="nil"/>
        </w:pBdr>
        <w:spacing w:after="120" w:line="276" w:lineRule="auto"/>
        <w:jc w:val="both"/>
        <w:rPr>
          <w:b/>
          <w:sz w:val="24"/>
          <w:szCs w:val="24"/>
        </w:rPr>
      </w:pPr>
    </w:p>
    <w:p w:rsidR="0099707E" w:rsidRPr="004D3689" w:rsidRDefault="0099707E" w:rsidP="0099707E">
      <w:pPr>
        <w:pBdr>
          <w:top w:val="nil"/>
          <w:left w:val="nil"/>
          <w:bottom w:val="nil"/>
          <w:right w:val="nil"/>
          <w:between w:val="nil"/>
        </w:pBdr>
        <w:spacing w:after="120" w:line="276" w:lineRule="auto"/>
        <w:jc w:val="both"/>
        <w:rPr>
          <w:rFonts w:eastAsia="Cambria"/>
          <w:b/>
          <w:sz w:val="24"/>
          <w:szCs w:val="24"/>
        </w:rPr>
      </w:pPr>
      <w:r w:rsidRPr="004D3689">
        <w:rPr>
          <w:rFonts w:eastAsia="Cambria"/>
          <w:b/>
          <w:sz w:val="24"/>
          <w:szCs w:val="24"/>
        </w:rPr>
        <w:t xml:space="preserve">A kerettantervi témakörök áttekintő táblázata, illeszkedés a </w:t>
      </w:r>
      <w:proofErr w:type="spellStart"/>
      <w:r w:rsidRPr="004D3689">
        <w:rPr>
          <w:rFonts w:eastAsia="Cambria"/>
          <w:b/>
          <w:sz w:val="24"/>
          <w:szCs w:val="24"/>
        </w:rPr>
        <w:t>Nat</w:t>
      </w:r>
      <w:proofErr w:type="spellEnd"/>
      <w:r w:rsidRPr="004D3689">
        <w:rPr>
          <w:rFonts w:eastAsia="Cambria"/>
          <w:b/>
          <w:sz w:val="24"/>
          <w:szCs w:val="24"/>
        </w:rPr>
        <w:t xml:space="preserve"> </w:t>
      </w:r>
      <w:proofErr w:type="spellStart"/>
      <w:r w:rsidRPr="004D3689">
        <w:rPr>
          <w:rFonts w:eastAsia="Cambria"/>
          <w:b/>
          <w:sz w:val="24"/>
          <w:szCs w:val="24"/>
        </w:rPr>
        <w:t>témaköreihez</w:t>
      </w:r>
      <w:proofErr w:type="spellEnd"/>
    </w:p>
    <w:tbl>
      <w:tblPr>
        <w:tblW w:w="93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74"/>
        <w:gridCol w:w="2705"/>
        <w:gridCol w:w="2977"/>
      </w:tblGrid>
      <w:tr w:rsidR="0099707E" w:rsidRPr="004D3689" w:rsidTr="00BA7E3A">
        <w:trPr>
          <w:trHeight w:val="657"/>
        </w:trPr>
        <w:tc>
          <w:tcPr>
            <w:tcW w:w="3674" w:type="dxa"/>
          </w:tcPr>
          <w:p w:rsidR="0099707E" w:rsidRPr="004D3689" w:rsidRDefault="0099707E" w:rsidP="00BA7E3A">
            <w:pPr>
              <w:pBdr>
                <w:top w:val="nil"/>
                <w:left w:val="nil"/>
                <w:bottom w:val="nil"/>
                <w:right w:val="nil"/>
                <w:between w:val="nil"/>
              </w:pBdr>
              <w:spacing w:line="276" w:lineRule="auto"/>
              <w:jc w:val="both"/>
              <w:rPr>
                <w:rFonts w:eastAsia="Cambria"/>
                <w:sz w:val="24"/>
                <w:szCs w:val="24"/>
              </w:rPr>
            </w:pPr>
            <w:r w:rsidRPr="004D3689">
              <w:rPr>
                <w:rFonts w:eastAsia="Cambria"/>
                <w:b/>
                <w:sz w:val="24"/>
                <w:szCs w:val="24"/>
              </w:rPr>
              <w:t>Témakör neve</w:t>
            </w:r>
          </w:p>
        </w:tc>
        <w:tc>
          <w:tcPr>
            <w:tcW w:w="2705" w:type="dxa"/>
          </w:tcPr>
          <w:p w:rsidR="0099707E" w:rsidRPr="004D3689" w:rsidRDefault="0099707E" w:rsidP="00BA7E3A">
            <w:pPr>
              <w:pBdr>
                <w:top w:val="nil"/>
                <w:left w:val="nil"/>
                <w:bottom w:val="nil"/>
                <w:right w:val="nil"/>
                <w:between w:val="nil"/>
              </w:pBdr>
              <w:spacing w:line="276" w:lineRule="auto"/>
              <w:rPr>
                <w:rFonts w:eastAsia="Cambria"/>
                <w:b/>
                <w:sz w:val="24"/>
                <w:szCs w:val="24"/>
              </w:rPr>
            </w:pPr>
            <w:r w:rsidRPr="004D3689">
              <w:rPr>
                <w:rFonts w:eastAsia="Cambria"/>
                <w:b/>
                <w:sz w:val="24"/>
                <w:szCs w:val="24"/>
              </w:rPr>
              <w:t>Javasolt óraszám</w:t>
            </w:r>
          </w:p>
          <w:p w:rsidR="0099707E" w:rsidRPr="004D3689" w:rsidRDefault="0099707E" w:rsidP="00BA7E3A">
            <w:pPr>
              <w:pBdr>
                <w:top w:val="nil"/>
                <w:left w:val="nil"/>
                <w:bottom w:val="nil"/>
                <w:right w:val="nil"/>
                <w:between w:val="nil"/>
              </w:pBdr>
              <w:spacing w:line="276" w:lineRule="auto"/>
              <w:rPr>
                <w:rFonts w:eastAsia="Cambria"/>
                <w:sz w:val="24"/>
                <w:szCs w:val="24"/>
              </w:rPr>
            </w:pPr>
            <w:r w:rsidRPr="004D3689">
              <w:rPr>
                <w:rFonts w:eastAsia="Cambria"/>
                <w:b/>
                <w:sz w:val="24"/>
                <w:szCs w:val="24"/>
              </w:rPr>
              <w:t xml:space="preserve"> 3 évfolyam</w:t>
            </w:r>
          </w:p>
        </w:tc>
        <w:tc>
          <w:tcPr>
            <w:tcW w:w="2977" w:type="dxa"/>
          </w:tcPr>
          <w:p w:rsidR="0099707E" w:rsidRPr="004D3689" w:rsidRDefault="0099707E" w:rsidP="00BA7E3A">
            <w:pPr>
              <w:pBdr>
                <w:top w:val="nil"/>
                <w:left w:val="nil"/>
                <w:bottom w:val="nil"/>
                <w:right w:val="nil"/>
                <w:between w:val="nil"/>
              </w:pBdr>
              <w:spacing w:line="276" w:lineRule="auto"/>
              <w:ind w:right="1019"/>
              <w:rPr>
                <w:rFonts w:eastAsia="Cambria"/>
                <w:b/>
                <w:sz w:val="24"/>
                <w:szCs w:val="24"/>
              </w:rPr>
            </w:pPr>
            <w:proofErr w:type="gramStart"/>
            <w:r w:rsidRPr="004D3689">
              <w:rPr>
                <w:rFonts w:eastAsia="Cambria"/>
                <w:b/>
                <w:sz w:val="24"/>
                <w:szCs w:val="24"/>
              </w:rPr>
              <w:t>Javasolt  óraszám</w:t>
            </w:r>
            <w:proofErr w:type="gramEnd"/>
            <w:r w:rsidRPr="004D3689">
              <w:rPr>
                <w:rFonts w:eastAsia="Cambria"/>
                <w:b/>
                <w:sz w:val="24"/>
                <w:szCs w:val="24"/>
              </w:rPr>
              <w:t xml:space="preserve"> </w:t>
            </w:r>
          </w:p>
          <w:p w:rsidR="0099707E" w:rsidRPr="004D3689" w:rsidRDefault="0099707E" w:rsidP="00BA7E3A">
            <w:pPr>
              <w:pBdr>
                <w:top w:val="nil"/>
                <w:left w:val="nil"/>
                <w:bottom w:val="nil"/>
                <w:right w:val="nil"/>
                <w:between w:val="nil"/>
              </w:pBdr>
              <w:spacing w:line="276" w:lineRule="auto"/>
              <w:ind w:right="1303"/>
              <w:rPr>
                <w:rFonts w:eastAsia="Cambria"/>
                <w:b/>
                <w:sz w:val="24"/>
                <w:szCs w:val="24"/>
              </w:rPr>
            </w:pPr>
            <w:r w:rsidRPr="004D3689">
              <w:rPr>
                <w:rFonts w:eastAsia="Cambria"/>
                <w:b/>
                <w:sz w:val="24"/>
                <w:szCs w:val="24"/>
              </w:rPr>
              <w:t>4 évfolyam</w:t>
            </w:r>
          </w:p>
        </w:tc>
      </w:tr>
      <w:tr w:rsidR="0099707E" w:rsidRPr="004D3689" w:rsidTr="00BA7E3A">
        <w:trPr>
          <w:trHeight w:val="328"/>
        </w:trPr>
        <w:tc>
          <w:tcPr>
            <w:tcW w:w="3674" w:type="dxa"/>
          </w:tcPr>
          <w:p w:rsidR="0099707E" w:rsidRPr="004D3689" w:rsidRDefault="0099707E" w:rsidP="00BA7E3A">
            <w:pPr>
              <w:pBdr>
                <w:top w:val="nil"/>
                <w:left w:val="nil"/>
                <w:bottom w:val="nil"/>
                <w:right w:val="nil"/>
                <w:between w:val="nil"/>
              </w:pBdr>
              <w:spacing w:line="276" w:lineRule="auto"/>
              <w:jc w:val="both"/>
              <w:rPr>
                <w:sz w:val="24"/>
                <w:szCs w:val="24"/>
              </w:rPr>
            </w:pPr>
            <w:r w:rsidRPr="004D3689">
              <w:rPr>
                <w:sz w:val="24"/>
                <w:szCs w:val="24"/>
              </w:rPr>
              <w:t>Megfigyelés, mérés 1</w:t>
            </w:r>
            <w:proofErr w:type="gramStart"/>
            <w:r w:rsidRPr="004D3689">
              <w:rPr>
                <w:sz w:val="24"/>
                <w:szCs w:val="24"/>
              </w:rPr>
              <w:t>.,</w:t>
            </w:r>
            <w:proofErr w:type="gramEnd"/>
            <w:r w:rsidRPr="004D3689">
              <w:rPr>
                <w:sz w:val="24"/>
                <w:szCs w:val="24"/>
              </w:rPr>
              <w:t xml:space="preserve"> 2. </w:t>
            </w:r>
          </w:p>
        </w:tc>
        <w:tc>
          <w:tcPr>
            <w:tcW w:w="2705" w:type="dxa"/>
            <w:shd w:val="clear" w:color="auto" w:fill="auto"/>
          </w:tcPr>
          <w:p w:rsidR="0099707E" w:rsidRPr="004D3689" w:rsidRDefault="0099707E" w:rsidP="00BA7E3A">
            <w:pPr>
              <w:pBdr>
                <w:top w:val="nil"/>
                <w:left w:val="nil"/>
                <w:bottom w:val="nil"/>
                <w:right w:val="nil"/>
                <w:between w:val="nil"/>
              </w:pBdr>
              <w:tabs>
                <w:tab w:val="left" w:pos="750"/>
                <w:tab w:val="center" w:pos="884"/>
              </w:tabs>
              <w:spacing w:line="276" w:lineRule="auto"/>
              <w:jc w:val="center"/>
              <w:rPr>
                <w:sz w:val="24"/>
                <w:szCs w:val="24"/>
              </w:rPr>
            </w:pPr>
            <w:r w:rsidRPr="004D3689">
              <w:rPr>
                <w:sz w:val="24"/>
                <w:szCs w:val="24"/>
              </w:rPr>
              <w:t>12</w:t>
            </w:r>
          </w:p>
        </w:tc>
        <w:tc>
          <w:tcPr>
            <w:tcW w:w="2977" w:type="dxa"/>
          </w:tcPr>
          <w:p w:rsidR="0099707E" w:rsidRPr="004D3689" w:rsidRDefault="0099707E" w:rsidP="00BA7E3A">
            <w:pPr>
              <w:pBdr>
                <w:top w:val="nil"/>
                <w:left w:val="nil"/>
                <w:bottom w:val="nil"/>
                <w:right w:val="nil"/>
                <w:between w:val="nil"/>
              </w:pBdr>
              <w:tabs>
                <w:tab w:val="left" w:pos="750"/>
                <w:tab w:val="center" w:pos="884"/>
              </w:tabs>
              <w:spacing w:line="276" w:lineRule="auto"/>
              <w:jc w:val="center"/>
              <w:rPr>
                <w:sz w:val="24"/>
                <w:szCs w:val="24"/>
              </w:rPr>
            </w:pPr>
          </w:p>
        </w:tc>
      </w:tr>
      <w:tr w:rsidR="0099707E" w:rsidRPr="004D3689" w:rsidTr="00BA7E3A">
        <w:trPr>
          <w:trHeight w:val="328"/>
        </w:trPr>
        <w:tc>
          <w:tcPr>
            <w:tcW w:w="3674" w:type="dxa"/>
          </w:tcPr>
          <w:p w:rsidR="0099707E" w:rsidRPr="004D3689" w:rsidRDefault="0099707E" w:rsidP="00BA7E3A">
            <w:pPr>
              <w:pBdr>
                <w:top w:val="nil"/>
                <w:left w:val="nil"/>
                <w:bottom w:val="nil"/>
                <w:right w:val="nil"/>
                <w:between w:val="nil"/>
              </w:pBdr>
              <w:spacing w:line="276" w:lineRule="auto"/>
              <w:ind w:left="1066" w:hanging="1066"/>
              <w:rPr>
                <w:sz w:val="24"/>
                <w:szCs w:val="24"/>
              </w:rPr>
            </w:pPr>
            <w:r w:rsidRPr="004D3689">
              <w:rPr>
                <w:sz w:val="24"/>
                <w:szCs w:val="24"/>
              </w:rPr>
              <w:t>Az élettelen környezet kölcsönhatásai 1</w:t>
            </w:r>
            <w:proofErr w:type="gramStart"/>
            <w:r w:rsidRPr="004D3689">
              <w:rPr>
                <w:sz w:val="24"/>
                <w:szCs w:val="24"/>
              </w:rPr>
              <w:t>.,</w:t>
            </w:r>
            <w:proofErr w:type="gramEnd"/>
            <w:r w:rsidRPr="004D3689">
              <w:rPr>
                <w:sz w:val="24"/>
                <w:szCs w:val="24"/>
              </w:rPr>
              <w:t xml:space="preserve"> 2.</w:t>
            </w:r>
          </w:p>
        </w:tc>
        <w:tc>
          <w:tcPr>
            <w:tcW w:w="2705" w:type="dxa"/>
          </w:tcPr>
          <w:p w:rsidR="0099707E" w:rsidRPr="004D3689" w:rsidRDefault="0099707E" w:rsidP="00BA7E3A">
            <w:pPr>
              <w:pBdr>
                <w:top w:val="nil"/>
                <w:left w:val="nil"/>
                <w:bottom w:val="nil"/>
                <w:right w:val="nil"/>
                <w:between w:val="nil"/>
              </w:pBdr>
              <w:spacing w:line="276" w:lineRule="auto"/>
              <w:jc w:val="center"/>
              <w:rPr>
                <w:sz w:val="24"/>
                <w:szCs w:val="24"/>
              </w:rPr>
            </w:pPr>
            <w:r w:rsidRPr="004D3689">
              <w:rPr>
                <w:sz w:val="24"/>
                <w:szCs w:val="24"/>
              </w:rPr>
              <w:t>3</w:t>
            </w:r>
          </w:p>
        </w:tc>
        <w:tc>
          <w:tcPr>
            <w:tcW w:w="2977" w:type="dxa"/>
          </w:tcPr>
          <w:p w:rsidR="0099707E" w:rsidRPr="004D3689" w:rsidRDefault="0099707E" w:rsidP="00BA7E3A">
            <w:pPr>
              <w:pBdr>
                <w:top w:val="nil"/>
                <w:left w:val="nil"/>
                <w:bottom w:val="nil"/>
                <w:right w:val="nil"/>
                <w:between w:val="nil"/>
              </w:pBdr>
              <w:spacing w:line="276" w:lineRule="auto"/>
              <w:jc w:val="center"/>
              <w:rPr>
                <w:sz w:val="24"/>
                <w:szCs w:val="24"/>
              </w:rPr>
            </w:pPr>
            <w:r w:rsidRPr="004D3689">
              <w:rPr>
                <w:sz w:val="24"/>
                <w:szCs w:val="24"/>
              </w:rPr>
              <w:t>5</w:t>
            </w:r>
          </w:p>
        </w:tc>
      </w:tr>
      <w:tr w:rsidR="0099707E" w:rsidRPr="004D3689" w:rsidTr="00BA7E3A">
        <w:trPr>
          <w:trHeight w:val="328"/>
        </w:trPr>
        <w:tc>
          <w:tcPr>
            <w:tcW w:w="3674" w:type="dxa"/>
          </w:tcPr>
          <w:p w:rsidR="0099707E" w:rsidRPr="004D3689" w:rsidRDefault="0099707E" w:rsidP="00BA7E3A">
            <w:pPr>
              <w:pBdr>
                <w:top w:val="nil"/>
                <w:left w:val="nil"/>
                <w:bottom w:val="nil"/>
                <w:right w:val="nil"/>
                <w:between w:val="nil"/>
              </w:pBdr>
              <w:spacing w:line="276" w:lineRule="auto"/>
              <w:ind w:left="1066" w:hanging="1066"/>
              <w:jc w:val="both"/>
              <w:rPr>
                <w:sz w:val="24"/>
                <w:szCs w:val="24"/>
              </w:rPr>
            </w:pPr>
            <w:r w:rsidRPr="004D3689">
              <w:rPr>
                <w:sz w:val="24"/>
                <w:szCs w:val="24"/>
              </w:rPr>
              <w:t>Tájékozódás az időben 3.</w:t>
            </w:r>
          </w:p>
        </w:tc>
        <w:tc>
          <w:tcPr>
            <w:tcW w:w="2705" w:type="dxa"/>
          </w:tcPr>
          <w:p w:rsidR="0099707E" w:rsidRPr="004D3689" w:rsidRDefault="0099707E" w:rsidP="00BA7E3A">
            <w:pPr>
              <w:pBdr>
                <w:top w:val="nil"/>
                <w:left w:val="nil"/>
                <w:bottom w:val="nil"/>
                <w:right w:val="nil"/>
                <w:between w:val="nil"/>
              </w:pBdr>
              <w:spacing w:line="276" w:lineRule="auto"/>
              <w:jc w:val="center"/>
              <w:rPr>
                <w:sz w:val="24"/>
                <w:szCs w:val="24"/>
              </w:rPr>
            </w:pPr>
            <w:r w:rsidRPr="004D3689">
              <w:rPr>
                <w:sz w:val="24"/>
                <w:szCs w:val="24"/>
              </w:rPr>
              <w:t>5</w:t>
            </w:r>
          </w:p>
        </w:tc>
        <w:tc>
          <w:tcPr>
            <w:tcW w:w="2977" w:type="dxa"/>
          </w:tcPr>
          <w:p w:rsidR="0099707E" w:rsidRPr="004D3689" w:rsidRDefault="0099707E" w:rsidP="00BA7E3A">
            <w:pPr>
              <w:pBdr>
                <w:top w:val="nil"/>
                <w:left w:val="nil"/>
                <w:bottom w:val="nil"/>
                <w:right w:val="nil"/>
                <w:between w:val="nil"/>
              </w:pBdr>
              <w:spacing w:line="276" w:lineRule="auto"/>
              <w:jc w:val="center"/>
              <w:rPr>
                <w:sz w:val="24"/>
                <w:szCs w:val="24"/>
              </w:rPr>
            </w:pPr>
            <w:r w:rsidRPr="004D3689">
              <w:rPr>
                <w:sz w:val="24"/>
                <w:szCs w:val="24"/>
              </w:rPr>
              <w:t>3</w:t>
            </w:r>
          </w:p>
        </w:tc>
      </w:tr>
      <w:tr w:rsidR="0099707E" w:rsidRPr="004D3689" w:rsidTr="00BA7E3A">
        <w:trPr>
          <w:trHeight w:val="347"/>
        </w:trPr>
        <w:tc>
          <w:tcPr>
            <w:tcW w:w="3674" w:type="dxa"/>
          </w:tcPr>
          <w:p w:rsidR="0099707E" w:rsidRPr="004D3689" w:rsidRDefault="0099707E" w:rsidP="00BA7E3A">
            <w:pPr>
              <w:pBdr>
                <w:top w:val="nil"/>
                <w:left w:val="nil"/>
                <w:bottom w:val="nil"/>
                <w:right w:val="nil"/>
                <w:between w:val="nil"/>
              </w:pBdr>
              <w:spacing w:line="276" w:lineRule="auto"/>
              <w:jc w:val="both"/>
              <w:rPr>
                <w:sz w:val="24"/>
                <w:szCs w:val="24"/>
              </w:rPr>
            </w:pPr>
            <w:r w:rsidRPr="004D3689">
              <w:rPr>
                <w:sz w:val="24"/>
                <w:szCs w:val="24"/>
              </w:rPr>
              <w:t xml:space="preserve">Tájékozódás a térben 4. </w:t>
            </w:r>
          </w:p>
        </w:tc>
        <w:tc>
          <w:tcPr>
            <w:tcW w:w="2705" w:type="dxa"/>
          </w:tcPr>
          <w:p w:rsidR="0099707E" w:rsidRPr="004D3689" w:rsidRDefault="0099707E" w:rsidP="00BA7E3A">
            <w:pPr>
              <w:pBdr>
                <w:top w:val="nil"/>
                <w:left w:val="nil"/>
                <w:bottom w:val="nil"/>
                <w:right w:val="nil"/>
                <w:between w:val="nil"/>
              </w:pBdr>
              <w:spacing w:line="276" w:lineRule="auto"/>
              <w:jc w:val="center"/>
              <w:rPr>
                <w:sz w:val="24"/>
                <w:szCs w:val="24"/>
              </w:rPr>
            </w:pPr>
            <w:r w:rsidRPr="004D3689">
              <w:rPr>
                <w:sz w:val="24"/>
                <w:szCs w:val="24"/>
              </w:rPr>
              <w:t>1</w:t>
            </w:r>
          </w:p>
        </w:tc>
        <w:tc>
          <w:tcPr>
            <w:tcW w:w="2977" w:type="dxa"/>
          </w:tcPr>
          <w:p w:rsidR="0099707E" w:rsidRPr="004D3689" w:rsidRDefault="0099707E" w:rsidP="00BA7E3A">
            <w:pPr>
              <w:pBdr>
                <w:top w:val="nil"/>
                <w:left w:val="nil"/>
                <w:bottom w:val="nil"/>
                <w:right w:val="nil"/>
                <w:between w:val="nil"/>
              </w:pBdr>
              <w:spacing w:line="276" w:lineRule="auto"/>
              <w:jc w:val="center"/>
              <w:rPr>
                <w:sz w:val="24"/>
                <w:szCs w:val="24"/>
              </w:rPr>
            </w:pPr>
            <w:r w:rsidRPr="004D3689">
              <w:rPr>
                <w:sz w:val="24"/>
                <w:szCs w:val="24"/>
              </w:rPr>
              <w:t>7</w:t>
            </w:r>
          </w:p>
        </w:tc>
      </w:tr>
      <w:tr w:rsidR="0099707E" w:rsidRPr="004D3689" w:rsidTr="00BA7E3A">
        <w:trPr>
          <w:trHeight w:val="166"/>
        </w:trPr>
        <w:tc>
          <w:tcPr>
            <w:tcW w:w="3674" w:type="dxa"/>
          </w:tcPr>
          <w:p w:rsidR="0099707E" w:rsidRPr="004D3689" w:rsidRDefault="0099707E" w:rsidP="00BA7E3A">
            <w:pPr>
              <w:pBdr>
                <w:top w:val="nil"/>
                <w:left w:val="nil"/>
                <w:bottom w:val="nil"/>
                <w:right w:val="nil"/>
                <w:between w:val="nil"/>
              </w:pBdr>
              <w:spacing w:line="276" w:lineRule="auto"/>
              <w:jc w:val="both"/>
              <w:rPr>
                <w:sz w:val="24"/>
                <w:szCs w:val="24"/>
              </w:rPr>
            </w:pPr>
            <w:r w:rsidRPr="004D3689">
              <w:rPr>
                <w:sz w:val="24"/>
                <w:szCs w:val="24"/>
              </w:rPr>
              <w:t>Hazánk, Magyarország 3</w:t>
            </w:r>
            <w:proofErr w:type="gramStart"/>
            <w:r w:rsidRPr="004D3689">
              <w:rPr>
                <w:sz w:val="24"/>
                <w:szCs w:val="24"/>
              </w:rPr>
              <w:t>.,</w:t>
            </w:r>
            <w:proofErr w:type="gramEnd"/>
            <w:r w:rsidRPr="004D3689">
              <w:rPr>
                <w:sz w:val="24"/>
                <w:szCs w:val="24"/>
              </w:rPr>
              <w:t xml:space="preserve"> 4. </w:t>
            </w:r>
          </w:p>
        </w:tc>
        <w:tc>
          <w:tcPr>
            <w:tcW w:w="2705" w:type="dxa"/>
          </w:tcPr>
          <w:p w:rsidR="0099707E" w:rsidRPr="004D3689" w:rsidRDefault="0099707E" w:rsidP="00BA7E3A">
            <w:pPr>
              <w:pBdr>
                <w:top w:val="nil"/>
                <w:left w:val="nil"/>
                <w:bottom w:val="nil"/>
                <w:right w:val="nil"/>
                <w:between w:val="nil"/>
              </w:pBdr>
              <w:spacing w:line="276" w:lineRule="auto"/>
              <w:jc w:val="center"/>
              <w:rPr>
                <w:sz w:val="24"/>
                <w:szCs w:val="24"/>
              </w:rPr>
            </w:pPr>
            <w:r w:rsidRPr="004D3689">
              <w:rPr>
                <w:sz w:val="24"/>
                <w:szCs w:val="24"/>
              </w:rPr>
              <w:t>2</w:t>
            </w:r>
          </w:p>
        </w:tc>
        <w:tc>
          <w:tcPr>
            <w:tcW w:w="2977" w:type="dxa"/>
          </w:tcPr>
          <w:p w:rsidR="0099707E" w:rsidRPr="004D3689" w:rsidRDefault="0099707E" w:rsidP="00BA7E3A">
            <w:pPr>
              <w:pBdr>
                <w:top w:val="nil"/>
                <w:left w:val="nil"/>
                <w:bottom w:val="nil"/>
                <w:right w:val="nil"/>
                <w:between w:val="nil"/>
              </w:pBdr>
              <w:spacing w:line="276" w:lineRule="auto"/>
              <w:jc w:val="center"/>
              <w:rPr>
                <w:sz w:val="24"/>
                <w:szCs w:val="24"/>
              </w:rPr>
            </w:pPr>
            <w:r w:rsidRPr="004D3689">
              <w:rPr>
                <w:sz w:val="24"/>
                <w:szCs w:val="24"/>
              </w:rPr>
              <w:t>4</w:t>
            </w:r>
          </w:p>
        </w:tc>
      </w:tr>
      <w:tr w:rsidR="0099707E" w:rsidRPr="004D3689" w:rsidTr="00BA7E3A">
        <w:trPr>
          <w:trHeight w:val="166"/>
        </w:trPr>
        <w:tc>
          <w:tcPr>
            <w:tcW w:w="3674" w:type="dxa"/>
            <w:shd w:val="clear" w:color="auto" w:fill="auto"/>
          </w:tcPr>
          <w:p w:rsidR="0099707E" w:rsidRPr="004D3689" w:rsidRDefault="0099707E" w:rsidP="00BA7E3A">
            <w:pPr>
              <w:pBdr>
                <w:top w:val="nil"/>
                <w:left w:val="nil"/>
                <w:bottom w:val="nil"/>
                <w:right w:val="nil"/>
                <w:between w:val="nil"/>
              </w:pBdr>
              <w:tabs>
                <w:tab w:val="left" w:pos="1845"/>
              </w:tabs>
              <w:spacing w:line="276" w:lineRule="auto"/>
              <w:rPr>
                <w:sz w:val="24"/>
                <w:szCs w:val="24"/>
              </w:rPr>
            </w:pPr>
            <w:r w:rsidRPr="004D3689">
              <w:rPr>
                <w:sz w:val="24"/>
                <w:szCs w:val="24"/>
              </w:rPr>
              <w:t xml:space="preserve">Életközösségek lakóhelyünk környezetében 5. </w:t>
            </w:r>
          </w:p>
        </w:tc>
        <w:tc>
          <w:tcPr>
            <w:tcW w:w="2705" w:type="dxa"/>
            <w:shd w:val="clear" w:color="auto" w:fill="auto"/>
          </w:tcPr>
          <w:p w:rsidR="0099707E" w:rsidRPr="004D3689" w:rsidRDefault="0099707E" w:rsidP="00BA7E3A">
            <w:pPr>
              <w:pBdr>
                <w:top w:val="nil"/>
                <w:left w:val="nil"/>
                <w:bottom w:val="nil"/>
                <w:right w:val="nil"/>
                <w:between w:val="nil"/>
              </w:pBdr>
              <w:tabs>
                <w:tab w:val="left" w:pos="705"/>
                <w:tab w:val="center" w:pos="884"/>
              </w:tabs>
              <w:spacing w:line="276" w:lineRule="auto"/>
              <w:jc w:val="center"/>
              <w:rPr>
                <w:sz w:val="24"/>
                <w:szCs w:val="24"/>
              </w:rPr>
            </w:pPr>
            <w:r w:rsidRPr="004D3689">
              <w:rPr>
                <w:sz w:val="24"/>
                <w:szCs w:val="24"/>
              </w:rPr>
              <w:t>7</w:t>
            </w:r>
          </w:p>
        </w:tc>
        <w:tc>
          <w:tcPr>
            <w:tcW w:w="2977" w:type="dxa"/>
          </w:tcPr>
          <w:p w:rsidR="0099707E" w:rsidRPr="004D3689" w:rsidRDefault="0099707E" w:rsidP="00BA7E3A">
            <w:pPr>
              <w:pBdr>
                <w:top w:val="nil"/>
                <w:left w:val="nil"/>
                <w:bottom w:val="nil"/>
                <w:right w:val="nil"/>
                <w:between w:val="nil"/>
              </w:pBdr>
              <w:tabs>
                <w:tab w:val="left" w:pos="705"/>
                <w:tab w:val="center" w:pos="884"/>
              </w:tabs>
              <w:spacing w:line="276" w:lineRule="auto"/>
              <w:jc w:val="center"/>
              <w:rPr>
                <w:sz w:val="24"/>
                <w:szCs w:val="24"/>
              </w:rPr>
            </w:pPr>
            <w:r w:rsidRPr="004D3689">
              <w:rPr>
                <w:sz w:val="24"/>
                <w:szCs w:val="24"/>
              </w:rPr>
              <w:t>13</w:t>
            </w:r>
          </w:p>
        </w:tc>
      </w:tr>
      <w:tr w:rsidR="0099707E" w:rsidRPr="004D3689" w:rsidTr="00BA7E3A">
        <w:trPr>
          <w:trHeight w:val="166"/>
        </w:trPr>
        <w:tc>
          <w:tcPr>
            <w:tcW w:w="3674" w:type="dxa"/>
          </w:tcPr>
          <w:p w:rsidR="0099707E" w:rsidRPr="004D3689" w:rsidRDefault="0099707E" w:rsidP="00BA7E3A">
            <w:pPr>
              <w:pBdr>
                <w:top w:val="nil"/>
                <w:left w:val="nil"/>
                <w:bottom w:val="nil"/>
                <w:right w:val="nil"/>
                <w:between w:val="nil"/>
              </w:pBdr>
              <w:spacing w:line="276" w:lineRule="auto"/>
              <w:jc w:val="both"/>
              <w:rPr>
                <w:sz w:val="24"/>
                <w:szCs w:val="24"/>
              </w:rPr>
            </w:pPr>
            <w:r w:rsidRPr="004D3689">
              <w:rPr>
                <w:sz w:val="24"/>
                <w:szCs w:val="24"/>
              </w:rPr>
              <w:t xml:space="preserve">Testünk, egészségünk 5. </w:t>
            </w:r>
          </w:p>
        </w:tc>
        <w:tc>
          <w:tcPr>
            <w:tcW w:w="2705" w:type="dxa"/>
          </w:tcPr>
          <w:p w:rsidR="0099707E" w:rsidRPr="004D3689" w:rsidRDefault="0099707E" w:rsidP="00BA7E3A">
            <w:pPr>
              <w:pBdr>
                <w:top w:val="nil"/>
                <w:left w:val="nil"/>
                <w:bottom w:val="nil"/>
                <w:right w:val="nil"/>
                <w:between w:val="nil"/>
              </w:pBdr>
              <w:spacing w:line="276" w:lineRule="auto"/>
              <w:jc w:val="center"/>
              <w:rPr>
                <w:sz w:val="24"/>
                <w:szCs w:val="24"/>
              </w:rPr>
            </w:pPr>
            <w:r w:rsidRPr="004D3689">
              <w:rPr>
                <w:sz w:val="24"/>
                <w:szCs w:val="24"/>
              </w:rPr>
              <w:t>4</w:t>
            </w:r>
          </w:p>
        </w:tc>
        <w:tc>
          <w:tcPr>
            <w:tcW w:w="2977" w:type="dxa"/>
          </w:tcPr>
          <w:p w:rsidR="0099707E" w:rsidRPr="004D3689" w:rsidRDefault="0099707E" w:rsidP="00BA7E3A">
            <w:pPr>
              <w:pBdr>
                <w:top w:val="nil"/>
                <w:left w:val="nil"/>
                <w:bottom w:val="nil"/>
                <w:right w:val="nil"/>
                <w:between w:val="nil"/>
              </w:pBdr>
              <w:spacing w:line="276" w:lineRule="auto"/>
              <w:jc w:val="center"/>
              <w:rPr>
                <w:sz w:val="24"/>
                <w:szCs w:val="24"/>
              </w:rPr>
            </w:pPr>
            <w:r w:rsidRPr="004D3689">
              <w:rPr>
                <w:sz w:val="24"/>
                <w:szCs w:val="24"/>
              </w:rPr>
              <w:t>2</w:t>
            </w:r>
          </w:p>
        </w:tc>
      </w:tr>
      <w:tr w:rsidR="0099707E" w:rsidRPr="004D3689" w:rsidTr="00BA7E3A">
        <w:trPr>
          <w:trHeight w:val="166"/>
        </w:trPr>
        <w:tc>
          <w:tcPr>
            <w:tcW w:w="3674" w:type="dxa"/>
          </w:tcPr>
          <w:p w:rsidR="0099707E" w:rsidRPr="004D3689" w:rsidRDefault="0099707E" w:rsidP="00BA7E3A">
            <w:pPr>
              <w:pBdr>
                <w:top w:val="nil"/>
                <w:left w:val="nil"/>
                <w:bottom w:val="nil"/>
                <w:right w:val="nil"/>
                <w:between w:val="nil"/>
              </w:pBdr>
              <w:spacing w:line="276" w:lineRule="auto"/>
              <w:jc w:val="right"/>
              <w:rPr>
                <w:rFonts w:eastAsia="Cambria"/>
                <w:sz w:val="24"/>
                <w:szCs w:val="24"/>
              </w:rPr>
            </w:pPr>
            <w:r w:rsidRPr="004D3689">
              <w:rPr>
                <w:rFonts w:eastAsia="Cambria"/>
                <w:b/>
                <w:sz w:val="24"/>
                <w:szCs w:val="24"/>
              </w:rPr>
              <w:t>Összes óraszám:</w:t>
            </w:r>
          </w:p>
        </w:tc>
        <w:tc>
          <w:tcPr>
            <w:tcW w:w="2705" w:type="dxa"/>
          </w:tcPr>
          <w:p w:rsidR="0099707E" w:rsidRPr="004D3689" w:rsidRDefault="0099707E" w:rsidP="00BA7E3A">
            <w:pPr>
              <w:pBdr>
                <w:top w:val="nil"/>
                <w:left w:val="nil"/>
                <w:bottom w:val="nil"/>
                <w:right w:val="nil"/>
                <w:between w:val="nil"/>
              </w:pBdr>
              <w:spacing w:line="276" w:lineRule="auto"/>
              <w:jc w:val="center"/>
              <w:rPr>
                <w:sz w:val="24"/>
                <w:szCs w:val="24"/>
              </w:rPr>
            </w:pPr>
            <w:r w:rsidRPr="004D3689">
              <w:rPr>
                <w:sz w:val="24"/>
                <w:szCs w:val="24"/>
              </w:rPr>
              <w:t>34</w:t>
            </w:r>
          </w:p>
        </w:tc>
        <w:tc>
          <w:tcPr>
            <w:tcW w:w="2977" w:type="dxa"/>
          </w:tcPr>
          <w:p w:rsidR="0099707E" w:rsidRPr="004D3689" w:rsidRDefault="0099707E" w:rsidP="00BA7E3A">
            <w:pPr>
              <w:pBdr>
                <w:top w:val="nil"/>
                <w:left w:val="nil"/>
                <w:bottom w:val="nil"/>
                <w:right w:val="nil"/>
                <w:between w:val="nil"/>
              </w:pBdr>
              <w:spacing w:line="276" w:lineRule="auto"/>
              <w:jc w:val="center"/>
              <w:rPr>
                <w:sz w:val="24"/>
                <w:szCs w:val="24"/>
              </w:rPr>
            </w:pPr>
            <w:r w:rsidRPr="004D3689">
              <w:rPr>
                <w:sz w:val="24"/>
                <w:szCs w:val="24"/>
              </w:rPr>
              <w:t>34</w:t>
            </w:r>
          </w:p>
        </w:tc>
      </w:tr>
    </w:tbl>
    <w:p w:rsidR="007353FB" w:rsidRPr="004D3689" w:rsidRDefault="007353FB" w:rsidP="0099707E">
      <w:pPr>
        <w:spacing w:before="600" w:after="120"/>
        <w:jc w:val="center"/>
        <w:rPr>
          <w:b/>
          <w:sz w:val="24"/>
          <w:szCs w:val="24"/>
        </w:rPr>
      </w:pPr>
    </w:p>
    <w:p w:rsidR="007353FB" w:rsidRPr="004D3689" w:rsidRDefault="007353FB">
      <w:pPr>
        <w:rPr>
          <w:b/>
          <w:sz w:val="24"/>
          <w:szCs w:val="24"/>
        </w:rPr>
      </w:pPr>
      <w:r w:rsidRPr="004D3689">
        <w:rPr>
          <w:b/>
          <w:sz w:val="24"/>
          <w:szCs w:val="24"/>
        </w:rPr>
        <w:br w:type="page"/>
      </w:r>
    </w:p>
    <w:p w:rsidR="0099707E" w:rsidRPr="004D3689" w:rsidRDefault="0099707E" w:rsidP="0099707E">
      <w:pPr>
        <w:spacing w:before="600" w:after="120"/>
        <w:jc w:val="center"/>
        <w:rPr>
          <w:b/>
          <w:sz w:val="24"/>
          <w:szCs w:val="24"/>
        </w:rPr>
      </w:pPr>
      <w:r w:rsidRPr="004D3689">
        <w:rPr>
          <w:b/>
          <w:sz w:val="24"/>
          <w:szCs w:val="24"/>
        </w:rPr>
        <w:t>3. évfolyam</w:t>
      </w:r>
    </w:p>
    <w:p w:rsidR="0099707E" w:rsidRPr="004D3689" w:rsidRDefault="0099707E" w:rsidP="0099707E">
      <w:pPr>
        <w:spacing w:before="600" w:after="120"/>
        <w:jc w:val="center"/>
        <w:rPr>
          <w:sz w:val="24"/>
          <w:szCs w:val="24"/>
        </w:rPr>
      </w:pPr>
      <w:proofErr w:type="gramStart"/>
      <w:r w:rsidRPr="004D3689">
        <w:rPr>
          <w:sz w:val="24"/>
          <w:szCs w:val="24"/>
        </w:rPr>
        <w:t>heti</w:t>
      </w:r>
      <w:proofErr w:type="gramEnd"/>
      <w:r w:rsidRPr="004D3689">
        <w:rPr>
          <w:sz w:val="24"/>
          <w:szCs w:val="24"/>
        </w:rPr>
        <w:t xml:space="preserve"> 1 óraszám évi 34 óra</w:t>
      </w:r>
    </w:p>
    <w:p w:rsidR="0099707E" w:rsidRPr="004D3689" w:rsidRDefault="0099707E" w:rsidP="0099707E">
      <w:pPr>
        <w:spacing w:before="600" w:after="120"/>
        <w:jc w:val="both"/>
        <w:rPr>
          <w:b/>
          <w:sz w:val="24"/>
          <w:szCs w:val="24"/>
        </w:rPr>
      </w:pPr>
      <w:r w:rsidRPr="004D3689">
        <w:rPr>
          <w:b/>
          <w:sz w:val="24"/>
          <w:szCs w:val="24"/>
        </w:rPr>
        <w:t>Tematikai egység: Mérés, megfigyelés (12 óra)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b/>
          <w:sz w:val="24"/>
          <w:szCs w:val="24"/>
        </w:rPr>
        <w:t>Nevelési- fejlesztési célok:</w:t>
      </w:r>
      <w:r w:rsidRPr="004D3689">
        <w:rPr>
          <w:sz w:val="24"/>
          <w:szCs w:val="24"/>
        </w:rPr>
        <w:t xml:space="preserve">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felismeri az élőlényeken, élettelen anyagokon az érzékelhető és mérhető tulajdonságokat;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felismeri, megnevezi és megfigyeli az életfeltételeket, életjelenségeket;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adott szempontok alapján algoritmus szerint élettelen anyagokon és élőlényeken megfigyeléseket végez;</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adott szempontok alapján élettelen anyagokat és élőlényeket összehasonlít, csoportosít;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időjárási megfigyeléseket tesz, méréseket végez;</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megfigyeléseinek, összehasonlításainak és csoportosításainak tapasztalatait szóban, rajzban, írásban rögzíti, megfogalmazza;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figyelemmel kísér rövidebb-hosszabb ideig tartó folyamatokat;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növényt ültet és gondoz, megfigyeli a fejlődését, tapasztalatait rajzos formában rögzíti;</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méréshez megválasztja az alkalmi vagy szabvány mérőeszközt, mértékegységeket;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algoritmus szerint, előzetes viszonyítás, majd becslés után méréseket végez, becsült és mért eredményeit összehasonlítja;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az adott alkalmi vagy szabvány mérőeszközt megfelelően használja;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méréseket és azok tapasztalatait a mindennapi életben alkalmazza.</w:t>
      </w:r>
    </w:p>
    <w:p w:rsidR="007353FB" w:rsidRPr="004D3689" w:rsidRDefault="007353FB" w:rsidP="007353FB">
      <w:pPr>
        <w:pStyle w:val="Listaszerbekezds"/>
        <w:spacing w:after="120" w:line="259" w:lineRule="auto"/>
        <w:ind w:left="357"/>
        <w:contextualSpacing/>
        <w:jc w:val="both"/>
        <w:rPr>
          <w:sz w:val="24"/>
          <w:szCs w:val="24"/>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830"/>
        <w:gridCol w:w="1628"/>
        <w:gridCol w:w="3431"/>
        <w:gridCol w:w="2183"/>
      </w:tblGrid>
      <w:tr w:rsidR="0099707E" w:rsidRPr="004D3689" w:rsidTr="00BA7E3A">
        <w:tc>
          <w:tcPr>
            <w:tcW w:w="3453" w:type="dxa"/>
            <w:gridSpan w:val="2"/>
            <w:vAlign w:val="center"/>
          </w:tcPr>
          <w:p w:rsidR="0099707E" w:rsidRPr="004D3689" w:rsidRDefault="0099707E" w:rsidP="00BA7E3A">
            <w:pPr>
              <w:spacing w:before="120" w:after="120"/>
              <w:jc w:val="center"/>
              <w:rPr>
                <w:b/>
                <w:sz w:val="24"/>
                <w:szCs w:val="24"/>
              </w:rPr>
            </w:pPr>
            <w:proofErr w:type="gramStart"/>
            <w:r w:rsidRPr="004D3689">
              <w:rPr>
                <w:b/>
                <w:sz w:val="24"/>
                <w:szCs w:val="24"/>
              </w:rPr>
              <w:t>Problémák</w:t>
            </w:r>
            <w:proofErr w:type="gramEnd"/>
            <w:r w:rsidRPr="004D3689">
              <w:rPr>
                <w:b/>
                <w:sz w:val="24"/>
                <w:szCs w:val="24"/>
              </w:rPr>
              <w:t>, jelenségek, gyakorlati alkalmazások, ismeretek</w:t>
            </w:r>
          </w:p>
        </w:tc>
        <w:tc>
          <w:tcPr>
            <w:tcW w:w="3452" w:type="dxa"/>
            <w:vAlign w:val="center"/>
          </w:tcPr>
          <w:p w:rsidR="0099707E" w:rsidRPr="004D3689" w:rsidRDefault="0099707E" w:rsidP="00BA7E3A">
            <w:pPr>
              <w:spacing w:before="120" w:after="120"/>
              <w:jc w:val="center"/>
              <w:rPr>
                <w:b/>
                <w:sz w:val="24"/>
                <w:szCs w:val="24"/>
              </w:rPr>
            </w:pPr>
            <w:r w:rsidRPr="004D3689">
              <w:rPr>
                <w:b/>
                <w:sz w:val="24"/>
                <w:szCs w:val="24"/>
              </w:rPr>
              <w:t>Fejlesztési követelmények</w:t>
            </w:r>
          </w:p>
        </w:tc>
        <w:tc>
          <w:tcPr>
            <w:tcW w:w="2381" w:type="dxa"/>
            <w:vAlign w:val="center"/>
          </w:tcPr>
          <w:p w:rsidR="0099707E" w:rsidRPr="004D3689" w:rsidRDefault="0099707E" w:rsidP="00BA7E3A">
            <w:pPr>
              <w:spacing w:before="120" w:after="120"/>
              <w:jc w:val="center"/>
              <w:rPr>
                <w:b/>
                <w:sz w:val="24"/>
                <w:szCs w:val="24"/>
              </w:rPr>
            </w:pPr>
            <w:r w:rsidRPr="004D3689">
              <w:rPr>
                <w:b/>
                <w:sz w:val="24"/>
                <w:szCs w:val="24"/>
              </w:rPr>
              <w:t>Kapcsolódási pontok</w:t>
            </w:r>
          </w:p>
        </w:tc>
      </w:tr>
      <w:tr w:rsidR="0099707E" w:rsidRPr="004D3689" w:rsidTr="00BA7E3A">
        <w:trPr>
          <w:trHeight w:val="74"/>
        </w:trPr>
        <w:tc>
          <w:tcPr>
            <w:tcW w:w="3453" w:type="dxa"/>
            <w:gridSpan w:val="2"/>
          </w:tcPr>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Az élettelen anyagok, tárgyak érzékelhető tulajdonságainak megfigyelése algoritmus alapján (szín, alak, nagyság, felületi minőség, összenyomhatóság, tömeg, hőmérséklet, íz, szag, hang), a tapasztalatok rögzítése </w:t>
            </w: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élettelen anyagok azonos és különböző tulajdonságainak megfigyelése, csoportosításuk különböző szempontok szerint: érzékelhető tulajdonságaik, anyaguk, halmazállapotuk, felhasználásuk</w:t>
            </w: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Élőlények és élettelen dolgok összehasonlítása, azonosságaik és különbségeik megfigyelése, különös tekintettel az életjelenségekre, életfeltételekre. A tapasztalatok megfogalmazása, rögzítése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időjárási elemek megfigyelése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egyes halmazállapotok jellemzőinek megfigyelése, különböző hétköznapi anyagok csoportosítása halmazállapotuk szerint. Példák keresése a közvetlen környezetből (iskola, otthon)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víz megjelenésének, tulajdonságainak megfigyelése a különböző halmazállapotokban. Példák keresése a víz halmazállapot-változásaira a természetben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lágy és fás szárú növények részeinek megfigyelése (gyökérzet, szár, levél, virág, termés). A növények részeinek megfigyelése algoritmus alapján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növényi részek összehasonlítása, csoportosítása érzékelhető tulajdonságaik alapján. A haszonnövények fogyasztható részeinek megnevezése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állatok (emlősök – madarak – halak – rovarok – kétéltűek – hüllők) testrészeinek felismerése, megfigyelése a megfelelő algoritmus alapján. A testrészek szerepének megfigyelése az állat mozgásában, táplálkozásában, életmódjában</w:t>
            </w:r>
          </w:p>
          <w:p w:rsidR="0099707E" w:rsidRPr="004D3689" w:rsidRDefault="0099707E" w:rsidP="00BA7E3A">
            <w:pPr>
              <w:spacing w:after="120"/>
              <w:jc w:val="both"/>
              <w:rPr>
                <w:sz w:val="24"/>
                <w:szCs w:val="24"/>
              </w:rPr>
            </w:pPr>
          </w:p>
          <w:p w:rsidR="0099707E" w:rsidRPr="004D3689" w:rsidRDefault="0099707E" w:rsidP="0099707E">
            <w:pPr>
              <w:pStyle w:val="Listaszerbekezds"/>
              <w:numPr>
                <w:ilvl w:val="0"/>
                <w:numId w:val="25"/>
              </w:numPr>
              <w:spacing w:line="259" w:lineRule="auto"/>
              <w:ind w:left="357" w:hanging="357"/>
              <w:contextualSpacing/>
              <w:jc w:val="both"/>
              <w:rPr>
                <w:sz w:val="24"/>
                <w:szCs w:val="24"/>
              </w:rPr>
            </w:pPr>
            <w:r w:rsidRPr="004D3689">
              <w:rPr>
                <w:sz w:val="24"/>
                <w:szCs w:val="24"/>
              </w:rPr>
              <w:t>A növények és állatok többféle szempontú csoportosítása</w:t>
            </w:r>
          </w:p>
          <w:p w:rsidR="0099707E" w:rsidRPr="004D3689" w:rsidRDefault="0099707E" w:rsidP="0099707E">
            <w:pPr>
              <w:numPr>
                <w:ilvl w:val="0"/>
                <w:numId w:val="28"/>
              </w:numPr>
              <w:pBdr>
                <w:top w:val="nil"/>
                <w:left w:val="nil"/>
                <w:bottom w:val="nil"/>
                <w:right w:val="nil"/>
                <w:between w:val="nil"/>
              </w:pBdr>
              <w:spacing w:line="259" w:lineRule="auto"/>
              <w:rPr>
                <w:sz w:val="24"/>
                <w:szCs w:val="24"/>
              </w:rPr>
            </w:pPr>
            <w:r w:rsidRPr="004D3689">
              <w:rPr>
                <w:sz w:val="24"/>
                <w:szCs w:val="24"/>
              </w:rPr>
              <w:t>növények: lágy szárú – fás szárú; lombhullató – örökzöld</w:t>
            </w:r>
          </w:p>
          <w:p w:rsidR="0099707E" w:rsidRPr="004D3689" w:rsidRDefault="0099707E" w:rsidP="0099707E">
            <w:pPr>
              <w:numPr>
                <w:ilvl w:val="0"/>
                <w:numId w:val="28"/>
              </w:numPr>
              <w:pBdr>
                <w:top w:val="nil"/>
                <w:left w:val="nil"/>
                <w:bottom w:val="nil"/>
                <w:right w:val="nil"/>
                <w:between w:val="nil"/>
              </w:pBdr>
              <w:spacing w:line="259" w:lineRule="auto"/>
              <w:rPr>
                <w:sz w:val="24"/>
                <w:szCs w:val="24"/>
              </w:rPr>
            </w:pPr>
            <w:r w:rsidRPr="004D3689">
              <w:rPr>
                <w:sz w:val="24"/>
                <w:szCs w:val="24"/>
              </w:rPr>
              <w:t>állatok: emlősök – madarak – halak – rovarok – kétéltűek – hüllők; élőhely: hobbiállatok, a házban és a ház körül élő állatok, háziállatok, haszonállatok, hazai vadon élő állatok; életmód: ragadozók – növényevők – mindenevők</w:t>
            </w:r>
          </w:p>
          <w:p w:rsidR="0099707E" w:rsidRPr="004D3689" w:rsidRDefault="0099707E" w:rsidP="0099707E">
            <w:pPr>
              <w:pStyle w:val="Listaszerbekezds"/>
              <w:numPr>
                <w:ilvl w:val="0"/>
                <w:numId w:val="25"/>
              </w:numPr>
              <w:spacing w:line="259" w:lineRule="auto"/>
              <w:ind w:left="357" w:hanging="357"/>
              <w:contextualSpacing/>
              <w:jc w:val="both"/>
              <w:rPr>
                <w:sz w:val="24"/>
                <w:szCs w:val="24"/>
              </w:rPr>
            </w:pPr>
            <w:r w:rsidRPr="004D3689">
              <w:rPr>
                <w:sz w:val="24"/>
                <w:szCs w:val="24"/>
              </w:rPr>
              <w:t>A növények és állatok állapotának, a tulajdonság környezeti hatásokra történő változásainak megfigyelése tanulmányi séták során</w:t>
            </w:r>
          </w:p>
          <w:p w:rsidR="0099707E" w:rsidRPr="004D3689" w:rsidRDefault="0099707E" w:rsidP="0099707E">
            <w:pPr>
              <w:numPr>
                <w:ilvl w:val="0"/>
                <w:numId w:val="28"/>
              </w:numPr>
              <w:pBdr>
                <w:top w:val="nil"/>
                <w:left w:val="nil"/>
                <w:bottom w:val="nil"/>
                <w:right w:val="nil"/>
                <w:between w:val="nil"/>
              </w:pBdr>
              <w:spacing w:line="259" w:lineRule="auto"/>
              <w:rPr>
                <w:sz w:val="24"/>
                <w:szCs w:val="24"/>
              </w:rPr>
            </w:pPr>
            <w:r w:rsidRPr="004D3689">
              <w:rPr>
                <w:sz w:val="24"/>
                <w:szCs w:val="24"/>
              </w:rPr>
              <w:t>növények: ősszel lombhullás/örökzöldek folyamatosan; tavasszal rügyek, levelek vizsgálata; nyáron a kifejlett növény és a termés vizsgálata</w:t>
            </w:r>
          </w:p>
          <w:p w:rsidR="0099707E" w:rsidRPr="004D3689" w:rsidRDefault="0099707E" w:rsidP="0099707E">
            <w:pPr>
              <w:numPr>
                <w:ilvl w:val="0"/>
                <w:numId w:val="28"/>
              </w:numPr>
              <w:pBdr>
                <w:top w:val="nil"/>
                <w:left w:val="nil"/>
                <w:bottom w:val="nil"/>
                <w:right w:val="nil"/>
                <w:between w:val="nil"/>
              </w:pBdr>
              <w:spacing w:line="259" w:lineRule="auto"/>
              <w:rPr>
                <w:sz w:val="24"/>
                <w:szCs w:val="24"/>
              </w:rPr>
            </w:pPr>
            <w:r w:rsidRPr="004D3689">
              <w:rPr>
                <w:sz w:val="24"/>
                <w:szCs w:val="24"/>
              </w:rPr>
              <w:t>állatok: ősszel és tavasszal bundaváltás; télen hangok, lábnyomok figyelése; tavasszal új fajok megjelenésének megfigyelése, nyáron a mozgás, táplálkozás, utódok nevelésének, utódok mennyiségének, egyéb változatosságok megfigyelése</w:t>
            </w:r>
          </w:p>
          <w:p w:rsidR="0099707E" w:rsidRPr="004D3689" w:rsidRDefault="0099707E" w:rsidP="00BA7E3A">
            <w:pPr>
              <w:pBdr>
                <w:top w:val="nil"/>
                <w:left w:val="nil"/>
                <w:bottom w:val="nil"/>
                <w:right w:val="nil"/>
                <w:between w:val="nil"/>
              </w:pBdr>
              <w:spacing w:line="259" w:lineRule="auto"/>
              <w:rPr>
                <w:sz w:val="24"/>
                <w:szCs w:val="24"/>
              </w:rPr>
            </w:pPr>
          </w:p>
          <w:p w:rsidR="0099707E" w:rsidRPr="004D3689" w:rsidRDefault="0099707E" w:rsidP="00BA7E3A">
            <w:pPr>
              <w:pBdr>
                <w:top w:val="nil"/>
                <w:left w:val="nil"/>
                <w:bottom w:val="nil"/>
                <w:right w:val="nil"/>
                <w:between w:val="nil"/>
              </w:pBdr>
              <w:spacing w:line="259" w:lineRule="auto"/>
              <w:rPr>
                <w:sz w:val="24"/>
                <w:szCs w:val="24"/>
              </w:rPr>
            </w:pPr>
          </w:p>
          <w:p w:rsidR="0099707E" w:rsidRPr="004D3689" w:rsidRDefault="0099707E" w:rsidP="00BA7E3A">
            <w:pPr>
              <w:pBdr>
                <w:top w:val="nil"/>
                <w:left w:val="nil"/>
                <w:bottom w:val="nil"/>
                <w:right w:val="nil"/>
                <w:between w:val="nil"/>
              </w:pBdr>
              <w:spacing w:line="259" w:lineRule="auto"/>
              <w:rPr>
                <w:sz w:val="24"/>
                <w:szCs w:val="24"/>
              </w:rPr>
            </w:pPr>
          </w:p>
          <w:p w:rsidR="0099707E" w:rsidRPr="004D3689" w:rsidRDefault="0099707E" w:rsidP="0099707E">
            <w:pPr>
              <w:pStyle w:val="Listaszerbekezds"/>
              <w:numPr>
                <w:ilvl w:val="0"/>
                <w:numId w:val="25"/>
              </w:numPr>
              <w:spacing w:line="259" w:lineRule="auto"/>
              <w:ind w:left="357" w:hanging="357"/>
              <w:contextualSpacing/>
              <w:jc w:val="both"/>
              <w:rPr>
                <w:sz w:val="24"/>
                <w:szCs w:val="24"/>
              </w:rPr>
            </w:pPr>
            <w:r w:rsidRPr="004D3689">
              <w:rPr>
                <w:sz w:val="24"/>
                <w:szCs w:val="24"/>
              </w:rPr>
              <w:t xml:space="preserve">A közvetlen környezetben található élettelen anyagok és élőlények hosszúság jellegű tulajdonságainak (hosszúság, magasság, szélesség) mérése </w:t>
            </w:r>
          </w:p>
          <w:p w:rsidR="0099707E" w:rsidRPr="004D3689" w:rsidRDefault="0099707E" w:rsidP="0099707E">
            <w:pPr>
              <w:pStyle w:val="Listaszerbekezds"/>
              <w:numPr>
                <w:ilvl w:val="0"/>
                <w:numId w:val="25"/>
              </w:numPr>
              <w:spacing w:line="259" w:lineRule="auto"/>
              <w:ind w:left="357" w:hanging="357"/>
              <w:contextualSpacing/>
              <w:jc w:val="both"/>
              <w:rPr>
                <w:sz w:val="24"/>
                <w:szCs w:val="24"/>
              </w:rPr>
            </w:pPr>
            <w:r w:rsidRPr="004D3689">
              <w:rPr>
                <w:sz w:val="24"/>
                <w:szCs w:val="24"/>
              </w:rPr>
              <w:t>Űrtartalom mérése a közvetlen környezetben található élettelen anyagokon és élőlényeken</w:t>
            </w:r>
          </w:p>
          <w:p w:rsidR="0099707E" w:rsidRPr="004D3689" w:rsidRDefault="0099707E" w:rsidP="00BA7E3A">
            <w:pPr>
              <w:jc w:val="both"/>
              <w:rPr>
                <w:sz w:val="24"/>
                <w:szCs w:val="24"/>
              </w:rPr>
            </w:pPr>
          </w:p>
          <w:p w:rsidR="0099707E" w:rsidRPr="004D3689" w:rsidRDefault="0099707E" w:rsidP="0099707E">
            <w:pPr>
              <w:pStyle w:val="Listaszerbekezds"/>
              <w:numPr>
                <w:ilvl w:val="0"/>
                <w:numId w:val="25"/>
              </w:numPr>
              <w:spacing w:line="259" w:lineRule="auto"/>
              <w:ind w:left="357" w:hanging="357"/>
              <w:contextualSpacing/>
              <w:jc w:val="both"/>
              <w:rPr>
                <w:sz w:val="24"/>
                <w:szCs w:val="24"/>
              </w:rPr>
            </w:pPr>
            <w:r w:rsidRPr="004D3689">
              <w:rPr>
                <w:sz w:val="24"/>
                <w:szCs w:val="24"/>
              </w:rPr>
              <w:t>A közvetlen környezetben található élettelen anyagok és élőlények tömegének mérése</w:t>
            </w:r>
          </w:p>
          <w:p w:rsidR="0099707E" w:rsidRPr="004D3689" w:rsidRDefault="0099707E" w:rsidP="0099707E">
            <w:pPr>
              <w:pStyle w:val="Listaszerbekezds"/>
              <w:numPr>
                <w:ilvl w:val="0"/>
                <w:numId w:val="25"/>
              </w:numPr>
              <w:ind w:left="357" w:hanging="357"/>
              <w:contextualSpacing/>
              <w:jc w:val="both"/>
              <w:rPr>
                <w:sz w:val="24"/>
                <w:szCs w:val="24"/>
              </w:rPr>
            </w:pPr>
            <w:r w:rsidRPr="004D3689">
              <w:rPr>
                <w:sz w:val="24"/>
                <w:szCs w:val="24"/>
              </w:rPr>
              <w:t>A víz térfogatának, hőmérsékletének mérése, az ezekhez szükséges eszközök, mértékegységek (deciliter, liter, Celsius-fok) megismerése</w:t>
            </w:r>
          </w:p>
          <w:p w:rsidR="0099707E" w:rsidRPr="004D3689" w:rsidRDefault="0099707E" w:rsidP="0099707E">
            <w:pPr>
              <w:pStyle w:val="Listaszerbekezds"/>
              <w:numPr>
                <w:ilvl w:val="0"/>
                <w:numId w:val="25"/>
              </w:numPr>
              <w:ind w:left="357" w:hanging="357"/>
              <w:contextualSpacing/>
              <w:jc w:val="both"/>
              <w:rPr>
                <w:sz w:val="24"/>
                <w:szCs w:val="24"/>
              </w:rPr>
            </w:pPr>
            <w:r w:rsidRPr="004D3689">
              <w:rPr>
                <w:sz w:val="24"/>
                <w:szCs w:val="24"/>
              </w:rPr>
              <w:t>A levegő hőmérsékletének mérése a különböző évszakokban, a csapadék hőmérsékletének mérése. Időjárási napló készítése a különböző hónapokban, a mért adatok lejegyzése, rajz készítése</w:t>
            </w:r>
          </w:p>
          <w:p w:rsidR="0099707E" w:rsidRPr="004D3689" w:rsidRDefault="0099707E" w:rsidP="0099707E">
            <w:pPr>
              <w:pStyle w:val="Listaszerbekezds"/>
              <w:numPr>
                <w:ilvl w:val="0"/>
                <w:numId w:val="25"/>
              </w:numPr>
              <w:ind w:left="357" w:hanging="357"/>
              <w:contextualSpacing/>
              <w:jc w:val="both"/>
              <w:rPr>
                <w:sz w:val="24"/>
                <w:szCs w:val="24"/>
              </w:rPr>
            </w:pPr>
            <w:r w:rsidRPr="004D3689">
              <w:rPr>
                <w:sz w:val="24"/>
                <w:szCs w:val="24"/>
              </w:rPr>
              <w:t>Az ember testhőmérsékletének mérése</w:t>
            </w:r>
          </w:p>
          <w:p w:rsidR="0099707E" w:rsidRPr="004D3689" w:rsidRDefault="0099707E" w:rsidP="0099707E">
            <w:pPr>
              <w:pStyle w:val="Listaszerbekezds"/>
              <w:numPr>
                <w:ilvl w:val="0"/>
                <w:numId w:val="25"/>
              </w:numPr>
              <w:ind w:left="357" w:hanging="357"/>
              <w:contextualSpacing/>
              <w:jc w:val="both"/>
              <w:rPr>
                <w:sz w:val="24"/>
                <w:szCs w:val="24"/>
              </w:rPr>
            </w:pPr>
            <w:r w:rsidRPr="004D3689">
              <w:rPr>
                <w:sz w:val="24"/>
                <w:szCs w:val="24"/>
              </w:rPr>
              <w:t>A mérésekhez alkalmi és szabvány mérőeszközök, mértékegységek választása, használata</w:t>
            </w:r>
          </w:p>
          <w:p w:rsidR="0099707E" w:rsidRPr="004D3689" w:rsidRDefault="0099707E" w:rsidP="00BA7E3A">
            <w:pPr>
              <w:pBdr>
                <w:top w:val="nil"/>
                <w:left w:val="nil"/>
                <w:bottom w:val="nil"/>
                <w:right w:val="nil"/>
                <w:between w:val="nil"/>
              </w:pBdr>
              <w:rPr>
                <w:rFonts w:eastAsia="Cambria"/>
                <w:b/>
                <w:smallCaps/>
                <w:sz w:val="24"/>
                <w:szCs w:val="24"/>
              </w:rPr>
            </w:pPr>
          </w:p>
          <w:p w:rsidR="0099707E" w:rsidRPr="004D3689" w:rsidRDefault="0099707E" w:rsidP="00BA7E3A">
            <w:pPr>
              <w:tabs>
                <w:tab w:val="left" w:pos="720"/>
              </w:tabs>
              <w:rPr>
                <w:sz w:val="24"/>
                <w:szCs w:val="24"/>
              </w:rPr>
            </w:pPr>
          </w:p>
        </w:tc>
        <w:tc>
          <w:tcPr>
            <w:tcW w:w="3452" w:type="dxa"/>
          </w:tcPr>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Megfigyelőképesség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Leíró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Azonosító-megkülönböztető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Rendszerező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proofErr w:type="gramStart"/>
            <w:r w:rsidRPr="004D3689">
              <w:rPr>
                <w:sz w:val="24"/>
                <w:szCs w:val="24"/>
              </w:rPr>
              <w:t>Analizáló</w:t>
            </w:r>
            <w:proofErr w:type="gramEnd"/>
            <w:r w:rsidRPr="004D3689">
              <w:rPr>
                <w:sz w:val="24"/>
                <w:szCs w:val="24"/>
              </w:rPr>
              <w:t>-szintetizáló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Mérési technika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Ok-okozati összefüggések feltárása tanítói segítséggel</w:t>
            </w:r>
          </w:p>
          <w:p w:rsidR="0099707E" w:rsidRPr="004D3689" w:rsidRDefault="0099707E" w:rsidP="00BA7E3A">
            <w:pPr>
              <w:pStyle w:val="Listaszerbekezds"/>
              <w:spacing w:after="120"/>
              <w:ind w:left="357"/>
              <w:jc w:val="both"/>
              <w:rPr>
                <w:sz w:val="24"/>
                <w:szCs w:val="24"/>
              </w:rPr>
            </w:pPr>
          </w:p>
          <w:p w:rsidR="0099707E" w:rsidRPr="004D3689" w:rsidRDefault="0099707E" w:rsidP="00BA7E3A">
            <w:pPr>
              <w:pStyle w:val="Listaszerbekezds"/>
              <w:spacing w:after="120"/>
              <w:ind w:left="357"/>
              <w:jc w:val="both"/>
              <w:rPr>
                <w:sz w:val="24"/>
                <w:szCs w:val="24"/>
              </w:rPr>
            </w:pP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közvetlen környezet élettelen anyagai, környezeti tényezői (levegő, víz, talaj), élőlényei</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élettelen anyagok jellemző érzékelhető tulajdonságai (szín, alak, nagyság, felületi minőség, összenyomhatóság, tömeg, hőmérséklet, íz, szag, hang)</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élettelen környezeti tényezők jellemző érzékelhető tulajdonságai (szín, alak, nagyság, felületi minőség, összenyomhatóság, tömeg, hőmérséklet, íz, szag, hang)</w:t>
            </w:r>
          </w:p>
          <w:p w:rsidR="0099707E" w:rsidRPr="004D3689" w:rsidRDefault="0099707E" w:rsidP="00BA7E3A">
            <w:pPr>
              <w:spacing w:after="120"/>
              <w:jc w:val="both"/>
              <w:rPr>
                <w:sz w:val="24"/>
                <w:szCs w:val="24"/>
              </w:rPr>
            </w:pP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növény részeinek felismerése, megnevezése: gyökérzet, szár, levél, virág, termés</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élőlények és részeik jellemző érzékelhető tulajdonságai (szín, alak, nagyság, felületi minőség, összenyomhatóság, tömeg, hőmérséklet, íz, szag, hang)</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megfigyelt növényi részek szerepe a növény életében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közvetlen környezetben élő növények és állatok megfigyelése, összehasonlítása. Megfigyelt jellemzőik alapján a növények és állatok szétválogatása, csoportokba rendezése</w:t>
            </w: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állatok testrészeinek felismerése, azok szerepe az állatok mozgásában, táplálkozásában, életmódjában</w:t>
            </w: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élettelen anyagok és élőlények azonos és különböző tulajdonságai, csoportosításuk szempontjai (például tárgyak: anyaguk, halmazállapotuk, felhasználásuk; növények: lágy szárú – fás szárú, élőhely; állatok: emlősök – madarak – halak – rovarok – kétéltűek – hüllők; életmód: ragadozók – növényevők – mindenevők; élőhely: háziállatok – vadon élő állatok)</w:t>
            </w: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Mérési módszerek, a hőmérséklet, a hosszúság, az űrtartalom, a tömeg és az idő mérésére használt alkalmi (önkényesen választott, természetes, régi korokban használt) és szabvány mérőeszközök, mértékegységek és használatuk</w:t>
            </w:r>
          </w:p>
          <w:p w:rsidR="0099707E" w:rsidRPr="004D3689" w:rsidRDefault="0099707E" w:rsidP="00BA7E3A">
            <w:pPr>
              <w:spacing w:after="120"/>
              <w:jc w:val="both"/>
              <w:rPr>
                <w:sz w:val="24"/>
                <w:szCs w:val="24"/>
              </w:rPr>
            </w:pP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közvetlen környezet élettelen környezeti tényezőinek, tárgyainak, élőlényeinek (növények, állatok, ember: saját test, társak, felnőttek) mérhető tulajdonságai (hosszúság, tömeg, űrtartalom, hőmérséklet, idő), mérésük</w:t>
            </w:r>
          </w:p>
          <w:p w:rsidR="0099707E" w:rsidRPr="004D3689" w:rsidRDefault="0099707E" w:rsidP="00BA7E3A">
            <w:pPr>
              <w:pStyle w:val="Listaszerbekezds"/>
              <w:rPr>
                <w:sz w:val="24"/>
                <w:szCs w:val="24"/>
              </w:rPr>
            </w:pPr>
          </w:p>
          <w:p w:rsidR="0099707E" w:rsidRPr="004D3689" w:rsidRDefault="0099707E" w:rsidP="00BA7E3A">
            <w:pPr>
              <w:pStyle w:val="Listaszerbekezds"/>
              <w:rPr>
                <w:sz w:val="24"/>
                <w:szCs w:val="24"/>
              </w:rPr>
            </w:pP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Mennyiségek viszonyítása, becslése és mérése, választott alkalmi és szabvány egységekkel</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Hétköznapi tapasztalatok a szabvány mértékegységek nagyságáról</w:t>
            </w:r>
          </w:p>
        </w:tc>
        <w:tc>
          <w:tcPr>
            <w:tcW w:w="2381" w:type="dxa"/>
          </w:tcPr>
          <w:p w:rsidR="0099707E" w:rsidRPr="004D3689" w:rsidRDefault="0099707E" w:rsidP="00BA7E3A">
            <w:pPr>
              <w:spacing w:before="120"/>
              <w:rPr>
                <w:i/>
                <w:sz w:val="24"/>
                <w:szCs w:val="24"/>
              </w:rPr>
            </w:pPr>
          </w:p>
          <w:p w:rsidR="0099707E" w:rsidRPr="004D3689" w:rsidRDefault="0099707E" w:rsidP="00BA7E3A">
            <w:pPr>
              <w:spacing w:before="120"/>
              <w:rPr>
                <w:sz w:val="24"/>
                <w:szCs w:val="24"/>
              </w:rPr>
            </w:pPr>
            <w:r w:rsidRPr="004D3689">
              <w:rPr>
                <w:i/>
                <w:sz w:val="24"/>
                <w:szCs w:val="24"/>
              </w:rPr>
              <w:t>Magyar nyelv és irodalom:</w:t>
            </w:r>
            <w:r w:rsidRPr="004D3689">
              <w:rPr>
                <w:sz w:val="24"/>
                <w:szCs w:val="24"/>
              </w:rPr>
              <w:t xml:space="preserve"> Matematika</w:t>
            </w:r>
          </w:p>
          <w:p w:rsidR="0099707E" w:rsidRPr="004D3689" w:rsidRDefault="0099707E" w:rsidP="00BA7E3A">
            <w:pPr>
              <w:rPr>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sz w:val="24"/>
                <w:szCs w:val="24"/>
              </w:rPr>
            </w:pPr>
            <w:r w:rsidRPr="004D3689">
              <w:rPr>
                <w:i/>
                <w:sz w:val="24"/>
                <w:szCs w:val="24"/>
              </w:rPr>
              <w:t>Vizuális kultúra:</w:t>
            </w:r>
          </w:p>
          <w:p w:rsidR="0099707E" w:rsidRPr="004D3689" w:rsidRDefault="0099707E" w:rsidP="00BA7E3A">
            <w:pPr>
              <w:rPr>
                <w:sz w:val="24"/>
                <w:szCs w:val="24"/>
              </w:rPr>
            </w:pPr>
          </w:p>
          <w:p w:rsidR="0099707E" w:rsidRPr="004D3689" w:rsidRDefault="0099707E" w:rsidP="00BA7E3A">
            <w:pPr>
              <w:rPr>
                <w:sz w:val="24"/>
                <w:szCs w:val="24"/>
              </w:rPr>
            </w:pPr>
          </w:p>
          <w:p w:rsidR="0099707E" w:rsidRPr="004D3689" w:rsidRDefault="0099707E" w:rsidP="00BA7E3A">
            <w:pPr>
              <w:rPr>
                <w:sz w:val="24"/>
                <w:szCs w:val="24"/>
              </w:rPr>
            </w:pPr>
          </w:p>
          <w:p w:rsidR="0099707E" w:rsidRPr="004D3689" w:rsidRDefault="0099707E" w:rsidP="00BA7E3A">
            <w:pPr>
              <w:rPr>
                <w:sz w:val="24"/>
                <w:szCs w:val="24"/>
              </w:rPr>
            </w:pPr>
          </w:p>
          <w:p w:rsidR="0099707E" w:rsidRPr="004D3689" w:rsidRDefault="0099707E" w:rsidP="00BA7E3A">
            <w:pPr>
              <w:rPr>
                <w:sz w:val="24"/>
                <w:szCs w:val="24"/>
              </w:rPr>
            </w:pPr>
          </w:p>
          <w:p w:rsidR="0099707E" w:rsidRPr="004D3689" w:rsidRDefault="0099707E" w:rsidP="00BA7E3A">
            <w:pPr>
              <w:rPr>
                <w:sz w:val="24"/>
                <w:szCs w:val="24"/>
              </w:rPr>
            </w:pPr>
          </w:p>
          <w:p w:rsidR="0099707E" w:rsidRPr="004D3689" w:rsidRDefault="0099707E" w:rsidP="00BA7E3A">
            <w:pPr>
              <w:rPr>
                <w:sz w:val="24"/>
                <w:szCs w:val="24"/>
              </w:rPr>
            </w:pPr>
            <w:r w:rsidRPr="004D3689">
              <w:rPr>
                <w:sz w:val="24"/>
                <w:szCs w:val="24"/>
              </w:rPr>
              <w:t>.</w:t>
            </w:r>
          </w:p>
          <w:p w:rsidR="0099707E" w:rsidRPr="004D3689" w:rsidRDefault="0099707E" w:rsidP="00BA7E3A">
            <w:pPr>
              <w:rPr>
                <w:sz w:val="24"/>
                <w:szCs w:val="24"/>
              </w:rPr>
            </w:pPr>
          </w:p>
          <w:p w:rsidR="0099707E" w:rsidRPr="004D3689" w:rsidRDefault="0099707E" w:rsidP="00BA7E3A">
            <w:pPr>
              <w:rPr>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r w:rsidRPr="004D3689">
              <w:rPr>
                <w:i/>
                <w:sz w:val="24"/>
                <w:szCs w:val="24"/>
              </w:rPr>
              <w:t>Vizuális kultúra</w:t>
            </w:r>
          </w:p>
          <w:p w:rsidR="0099707E" w:rsidRPr="004D3689" w:rsidRDefault="0099707E" w:rsidP="00BA7E3A">
            <w:pPr>
              <w:rPr>
                <w:i/>
                <w:sz w:val="24"/>
                <w:szCs w:val="24"/>
              </w:rPr>
            </w:pPr>
            <w:r w:rsidRPr="004D3689">
              <w:rPr>
                <w:i/>
                <w:sz w:val="24"/>
                <w:szCs w:val="24"/>
              </w:rPr>
              <w:t>Magyar nyelv és irodalom</w:t>
            </w: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r w:rsidRPr="004D3689">
              <w:rPr>
                <w:i/>
                <w:sz w:val="24"/>
                <w:szCs w:val="24"/>
              </w:rPr>
              <w:t>Magyar nyelv és irodalom</w:t>
            </w: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r w:rsidRPr="004D3689">
              <w:rPr>
                <w:i/>
                <w:sz w:val="24"/>
                <w:szCs w:val="24"/>
              </w:rPr>
              <w:t>Matematika</w:t>
            </w: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685FDF" w:rsidP="00BA7E3A">
            <w:pPr>
              <w:rPr>
                <w:i/>
                <w:sz w:val="24"/>
                <w:szCs w:val="24"/>
              </w:rPr>
            </w:pPr>
            <w:r w:rsidRPr="004D3689">
              <w:rPr>
                <w:i/>
                <w:sz w:val="24"/>
                <w:szCs w:val="24"/>
              </w:rPr>
              <w:t>Vizuális kultúra</w:t>
            </w:r>
          </w:p>
          <w:p w:rsidR="00685FDF" w:rsidRPr="004D3689" w:rsidRDefault="00685FDF" w:rsidP="00BA7E3A">
            <w:pPr>
              <w:rPr>
                <w:i/>
                <w:sz w:val="24"/>
                <w:szCs w:val="24"/>
              </w:rPr>
            </w:pPr>
            <w:r w:rsidRPr="004D3689">
              <w:rPr>
                <w:i/>
                <w:sz w:val="24"/>
                <w:szCs w:val="24"/>
              </w:rPr>
              <w:t>technika</w:t>
            </w: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r w:rsidRPr="004D3689">
              <w:rPr>
                <w:i/>
                <w:sz w:val="24"/>
                <w:szCs w:val="24"/>
              </w:rPr>
              <w:t>Matematika</w:t>
            </w: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i/>
                <w:sz w:val="24"/>
                <w:szCs w:val="24"/>
              </w:rPr>
            </w:pPr>
          </w:p>
          <w:p w:rsidR="0099707E" w:rsidRPr="004D3689" w:rsidRDefault="0099707E" w:rsidP="00BA7E3A">
            <w:pPr>
              <w:rPr>
                <w:sz w:val="24"/>
                <w:szCs w:val="24"/>
              </w:rPr>
            </w:pPr>
          </w:p>
        </w:tc>
      </w:tr>
      <w:tr w:rsidR="0099707E" w:rsidRPr="004D3689" w:rsidTr="00BA7E3A">
        <w:tc>
          <w:tcPr>
            <w:tcW w:w="1830" w:type="dxa"/>
          </w:tcPr>
          <w:p w:rsidR="0099707E" w:rsidRPr="004D3689" w:rsidRDefault="0099707E" w:rsidP="00BA7E3A">
            <w:pPr>
              <w:spacing w:before="120"/>
              <w:jc w:val="center"/>
              <w:rPr>
                <w:b/>
                <w:sz w:val="24"/>
                <w:szCs w:val="24"/>
              </w:rPr>
            </w:pPr>
            <w:r w:rsidRPr="004D3689">
              <w:rPr>
                <w:b/>
                <w:sz w:val="24"/>
                <w:szCs w:val="24"/>
              </w:rPr>
              <w:t>Kulcsfogalmak/ fogalmak</w:t>
            </w:r>
          </w:p>
        </w:tc>
        <w:tc>
          <w:tcPr>
            <w:tcW w:w="0" w:type="auto"/>
            <w:gridSpan w:val="3"/>
          </w:tcPr>
          <w:p w:rsidR="0099707E" w:rsidRPr="004D3689" w:rsidRDefault="0099707E" w:rsidP="00BA7E3A">
            <w:pPr>
              <w:pBdr>
                <w:top w:val="nil"/>
                <w:left w:val="nil"/>
                <w:bottom w:val="nil"/>
                <w:right w:val="nil"/>
                <w:between w:val="nil"/>
              </w:pBdr>
              <w:spacing w:after="120" w:line="276" w:lineRule="auto"/>
              <w:jc w:val="both"/>
              <w:rPr>
                <w:sz w:val="24"/>
                <w:szCs w:val="24"/>
              </w:rPr>
            </w:pPr>
            <w:r w:rsidRPr="004D3689">
              <w:rPr>
                <w:sz w:val="24"/>
                <w:szCs w:val="24"/>
              </w:rPr>
              <w:t>élő, élettelen, növény, állat, ember, érzékszerv, érzékeléstípus, érzékelhető tulajdonság, halmazállapot, mérés, mérőeszköz, mérőszám, mértékegység, hosszúság, űrtartalom, tömeg, idő</w:t>
            </w:r>
          </w:p>
          <w:p w:rsidR="0099707E" w:rsidRPr="004D3689" w:rsidRDefault="0099707E" w:rsidP="00BA7E3A">
            <w:pPr>
              <w:spacing w:before="120"/>
              <w:rPr>
                <w:sz w:val="24"/>
                <w:szCs w:val="24"/>
              </w:rPr>
            </w:pPr>
          </w:p>
        </w:tc>
      </w:tr>
    </w:tbl>
    <w:p w:rsidR="0099707E" w:rsidRPr="004D3689" w:rsidRDefault="0099707E" w:rsidP="0099707E">
      <w:pPr>
        <w:keepNext/>
        <w:spacing w:before="600" w:after="120"/>
        <w:rPr>
          <w:b/>
          <w:sz w:val="24"/>
          <w:szCs w:val="24"/>
        </w:rPr>
      </w:pPr>
      <w:r w:rsidRPr="004D3689">
        <w:rPr>
          <w:b/>
          <w:sz w:val="24"/>
          <w:szCs w:val="24"/>
        </w:rPr>
        <w:t>Tematikai egység: Az élettelen környezet kölcsönhatásai (3 óra)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b/>
          <w:sz w:val="24"/>
          <w:szCs w:val="24"/>
        </w:rPr>
        <w:t>Nevelési- fejlesztési célok:</w:t>
      </w:r>
      <w:r w:rsidRPr="004D3689">
        <w:rPr>
          <w:sz w:val="24"/>
          <w:szCs w:val="24"/>
        </w:rPr>
        <w:t xml:space="preserve">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tanítói segítséggel egyszerű kísérleteket végez;</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vizsgálatok tapasztalatait megfogalmazza, rajzban, írásban rögzíti;</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kísérletek tapasztalatait a mindennapi életben alkalmazza;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feladatvégzés során társaival együttműködik.</w:t>
      </w:r>
    </w:p>
    <w:p w:rsidR="0099707E" w:rsidRPr="004D3689" w:rsidRDefault="0099707E" w:rsidP="0099707E">
      <w:pPr>
        <w:spacing w:after="360" w:line="276" w:lineRule="auto"/>
        <w:rPr>
          <w:sz w:val="24"/>
          <w:szCs w:val="24"/>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830"/>
        <w:gridCol w:w="1095"/>
        <w:gridCol w:w="3717"/>
        <w:gridCol w:w="2430"/>
      </w:tblGrid>
      <w:tr w:rsidR="0099707E" w:rsidRPr="004D3689" w:rsidTr="00BA7E3A">
        <w:tc>
          <w:tcPr>
            <w:tcW w:w="3160" w:type="dxa"/>
            <w:gridSpan w:val="2"/>
            <w:vAlign w:val="center"/>
          </w:tcPr>
          <w:p w:rsidR="0099707E" w:rsidRPr="004D3689" w:rsidRDefault="0099707E" w:rsidP="00BA7E3A">
            <w:pPr>
              <w:spacing w:before="120" w:after="120"/>
              <w:jc w:val="center"/>
              <w:rPr>
                <w:b/>
                <w:sz w:val="24"/>
                <w:szCs w:val="24"/>
              </w:rPr>
            </w:pPr>
            <w:proofErr w:type="gramStart"/>
            <w:r w:rsidRPr="004D3689">
              <w:rPr>
                <w:b/>
                <w:sz w:val="24"/>
                <w:szCs w:val="24"/>
              </w:rPr>
              <w:t>Problémák</w:t>
            </w:r>
            <w:proofErr w:type="gramEnd"/>
            <w:r w:rsidRPr="004D3689">
              <w:rPr>
                <w:b/>
                <w:sz w:val="24"/>
                <w:szCs w:val="24"/>
              </w:rPr>
              <w:t>, jelenségek, gyakorlati alkalmazások, ismeretek</w:t>
            </w:r>
          </w:p>
        </w:tc>
        <w:tc>
          <w:tcPr>
            <w:tcW w:w="3607" w:type="dxa"/>
            <w:vAlign w:val="center"/>
          </w:tcPr>
          <w:p w:rsidR="0099707E" w:rsidRPr="004D3689" w:rsidRDefault="0099707E" w:rsidP="00BA7E3A">
            <w:pPr>
              <w:spacing w:before="120" w:after="120"/>
              <w:jc w:val="center"/>
              <w:rPr>
                <w:b/>
                <w:sz w:val="24"/>
                <w:szCs w:val="24"/>
              </w:rPr>
            </w:pPr>
            <w:r w:rsidRPr="004D3689">
              <w:rPr>
                <w:b/>
                <w:sz w:val="24"/>
                <w:szCs w:val="24"/>
              </w:rPr>
              <w:t>Fejlesztési követelmények</w:t>
            </w:r>
          </w:p>
        </w:tc>
        <w:tc>
          <w:tcPr>
            <w:tcW w:w="2519" w:type="dxa"/>
            <w:vAlign w:val="center"/>
          </w:tcPr>
          <w:p w:rsidR="0099707E" w:rsidRPr="004D3689" w:rsidRDefault="0099707E" w:rsidP="00BA7E3A">
            <w:pPr>
              <w:spacing w:before="120" w:after="120"/>
              <w:jc w:val="center"/>
              <w:rPr>
                <w:b/>
                <w:sz w:val="24"/>
                <w:szCs w:val="24"/>
              </w:rPr>
            </w:pPr>
            <w:r w:rsidRPr="004D3689">
              <w:rPr>
                <w:b/>
                <w:sz w:val="24"/>
                <w:szCs w:val="24"/>
              </w:rPr>
              <w:t>Kapcsolódási pontok</w:t>
            </w:r>
          </w:p>
        </w:tc>
      </w:tr>
      <w:tr w:rsidR="0099707E" w:rsidRPr="004D3689" w:rsidTr="00BA7E3A">
        <w:tc>
          <w:tcPr>
            <w:tcW w:w="3160" w:type="dxa"/>
            <w:gridSpan w:val="2"/>
          </w:tcPr>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 víz különféle halmazállapotainak </w:t>
            </w:r>
            <w:proofErr w:type="spellStart"/>
            <w:r w:rsidRPr="004D3689">
              <w:rPr>
                <w:sz w:val="24"/>
                <w:szCs w:val="24"/>
              </w:rPr>
              <w:t>tantermi</w:t>
            </w:r>
            <w:proofErr w:type="spellEnd"/>
            <w:r w:rsidRPr="004D3689">
              <w:rPr>
                <w:sz w:val="24"/>
                <w:szCs w:val="24"/>
              </w:rPr>
              <w:t xml:space="preserve"> körülmények között történő modellezése (jég, víz, gőz). A gőz és a pára közti különbségek megfogalmazása, tapasztalati úton történő ismeretszerzés (vízforralás után a forró gőz fölé hideg tányért teszünk, és a párát </w:t>
            </w:r>
            <w:proofErr w:type="spellStart"/>
            <w:r w:rsidRPr="004D3689">
              <w:rPr>
                <w:sz w:val="24"/>
                <w:szCs w:val="24"/>
              </w:rPr>
              <w:t>lecsapatjuk</w:t>
            </w:r>
            <w:proofErr w:type="spellEnd"/>
            <w:r w:rsidRPr="004D3689">
              <w:rPr>
                <w:sz w:val="24"/>
                <w:szCs w:val="24"/>
              </w:rPr>
              <w: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víz halmazállapot-változásaival kapcsolatos kísérletek elvégzése (olvadás, fagyás, párolgás, lecsapódás, forrás), a közben végbemenő kölcsönhatások, változások megfigyelése. Ok-okozati összefüggések keresése a halmazállapot-változások és az egyes hétköznapi jelenségek között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Kapcsolat keresése a víz halmazállapot-változásai és köznapi alkalmazásai között (pl.: hűtés jégkockával, melegítés gőzzel). Példák keresése a víz halmazállapot-változásaira a természetben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Folyamatos megfigyelések és kísérletek a víz tisztaságával kapcsolatban. Környezetünkből vett vízminták egyszerű vizsgálata. Egyszerű eljárás a víz tisztítására, szűrésére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víz körforgásának megfigyelése a természetben. A körforgás egyes lépésein keresztül a már ismert fizikai változások megfigyelése</w:t>
            </w:r>
          </w:p>
          <w:p w:rsidR="0099707E" w:rsidRPr="004D3689" w:rsidRDefault="0099707E" w:rsidP="0099707E">
            <w:pPr>
              <w:pStyle w:val="Listaszerbekezds"/>
              <w:spacing w:after="120" w:line="259" w:lineRule="auto"/>
              <w:ind w:left="0"/>
              <w:contextualSpacing/>
              <w:jc w:val="both"/>
              <w:rPr>
                <w:sz w:val="24"/>
                <w:szCs w:val="24"/>
              </w:rPr>
            </w:pPr>
          </w:p>
        </w:tc>
        <w:tc>
          <w:tcPr>
            <w:tcW w:w="3607" w:type="dxa"/>
          </w:tcPr>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Megfigyelőképesség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Leíró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Azonosító-megkülönböztető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Rendszerező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proofErr w:type="gramStart"/>
            <w:r w:rsidRPr="004D3689">
              <w:rPr>
                <w:sz w:val="24"/>
                <w:szCs w:val="24"/>
              </w:rPr>
              <w:t>Analizáló</w:t>
            </w:r>
            <w:proofErr w:type="gramEnd"/>
            <w:r w:rsidRPr="004D3689">
              <w:rPr>
                <w:sz w:val="24"/>
                <w:szCs w:val="24"/>
              </w:rPr>
              <w:t>-szintetizáló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Mérési technika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Kísérletezéshez szükséges képességek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Ok-okozati összefüggések feltárása tanítói segítséggel</w:t>
            </w:r>
          </w:p>
          <w:p w:rsidR="0099707E" w:rsidRPr="004D3689" w:rsidRDefault="0099707E" w:rsidP="00BA7E3A">
            <w:pPr>
              <w:spacing w:after="120"/>
              <w:jc w:val="both"/>
              <w:rPr>
                <w:sz w:val="24"/>
                <w:szCs w:val="24"/>
              </w:rPr>
            </w:pP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kísérletek során a kiinduló és keletkező anyagok lényeges érzékelhető tulajdonságai (szín, alak, nagyság, felületi minőség, összenyomhatóság, tömeg, hőmérséklet, íz, szag, hang)</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kísérletekhez szükséges mennyiségű anyagok mérése</w:t>
            </w: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víz halmazállapot-változásai (olvadás, forrás, fagyás, párolgás, lecsapódás)</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víz körforgása a természetben</w:t>
            </w: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BA7E3A">
            <w:pPr>
              <w:spacing w:after="120"/>
              <w:jc w:val="both"/>
              <w:rPr>
                <w:sz w:val="24"/>
                <w:szCs w:val="24"/>
              </w:rPr>
            </w:pPr>
          </w:p>
          <w:p w:rsidR="0099707E" w:rsidRPr="004D3689" w:rsidRDefault="0099707E" w:rsidP="00685FDF">
            <w:pPr>
              <w:spacing w:after="120" w:line="259" w:lineRule="auto"/>
              <w:contextualSpacing/>
              <w:jc w:val="both"/>
              <w:rPr>
                <w:sz w:val="24"/>
                <w:szCs w:val="24"/>
              </w:rPr>
            </w:pPr>
          </w:p>
        </w:tc>
        <w:tc>
          <w:tcPr>
            <w:tcW w:w="2519" w:type="dxa"/>
          </w:tcPr>
          <w:p w:rsidR="0099707E" w:rsidRPr="004D3689" w:rsidRDefault="00685FDF" w:rsidP="00BA7E3A">
            <w:pPr>
              <w:rPr>
                <w:sz w:val="24"/>
                <w:szCs w:val="24"/>
              </w:rPr>
            </w:pPr>
            <w:r w:rsidRPr="004D3689">
              <w:rPr>
                <w:sz w:val="24"/>
                <w:szCs w:val="24"/>
              </w:rPr>
              <w:t>magyar nyelv és irodalom</w:t>
            </w: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r w:rsidRPr="004D3689">
              <w:rPr>
                <w:sz w:val="24"/>
                <w:szCs w:val="24"/>
              </w:rPr>
              <w:t>matematika</w:t>
            </w: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tc>
      </w:tr>
      <w:tr w:rsidR="0099707E" w:rsidRPr="004D3689" w:rsidTr="00BA7E3A">
        <w:tc>
          <w:tcPr>
            <w:tcW w:w="1830" w:type="dxa"/>
            <w:vAlign w:val="center"/>
          </w:tcPr>
          <w:p w:rsidR="0099707E" w:rsidRPr="004D3689" w:rsidRDefault="0099707E" w:rsidP="00BA7E3A">
            <w:pPr>
              <w:spacing w:before="120"/>
              <w:jc w:val="center"/>
              <w:rPr>
                <w:b/>
                <w:sz w:val="24"/>
                <w:szCs w:val="24"/>
              </w:rPr>
            </w:pPr>
            <w:r w:rsidRPr="004D3689">
              <w:rPr>
                <w:b/>
                <w:sz w:val="24"/>
                <w:szCs w:val="24"/>
              </w:rPr>
              <w:t>Kulcsfogalmak/ fogalmak</w:t>
            </w:r>
          </w:p>
        </w:tc>
        <w:tc>
          <w:tcPr>
            <w:tcW w:w="0" w:type="auto"/>
            <w:gridSpan w:val="3"/>
          </w:tcPr>
          <w:p w:rsidR="0099707E" w:rsidRPr="004D3689" w:rsidRDefault="0099707E" w:rsidP="00BA7E3A">
            <w:pPr>
              <w:pBdr>
                <w:top w:val="nil"/>
                <w:left w:val="nil"/>
                <w:bottom w:val="nil"/>
                <w:right w:val="nil"/>
                <w:between w:val="nil"/>
              </w:pBdr>
              <w:spacing w:after="120" w:line="276" w:lineRule="auto"/>
              <w:jc w:val="both"/>
              <w:rPr>
                <w:sz w:val="24"/>
                <w:szCs w:val="24"/>
              </w:rPr>
            </w:pPr>
            <w:r w:rsidRPr="004D3689">
              <w:rPr>
                <w:sz w:val="24"/>
                <w:szCs w:val="24"/>
              </w:rPr>
              <w:t>szilárd – folyékony – légnemű halmazállapot; halmazállapot-változás; olvadás, fagyás, párolgás, forrás, lecsapódás, mozgás, ütközés, égés</w:t>
            </w:r>
          </w:p>
          <w:p w:rsidR="0099707E" w:rsidRPr="004D3689" w:rsidRDefault="0099707E" w:rsidP="00BA7E3A">
            <w:pPr>
              <w:spacing w:before="120"/>
              <w:rPr>
                <w:sz w:val="24"/>
                <w:szCs w:val="24"/>
              </w:rPr>
            </w:pPr>
          </w:p>
        </w:tc>
      </w:tr>
    </w:tbl>
    <w:p w:rsidR="0099707E" w:rsidRPr="004D3689" w:rsidRDefault="0099707E" w:rsidP="0099707E">
      <w:pPr>
        <w:spacing w:before="600" w:after="120"/>
        <w:rPr>
          <w:b/>
          <w:sz w:val="24"/>
          <w:szCs w:val="24"/>
        </w:rPr>
      </w:pPr>
      <w:r w:rsidRPr="004D3689">
        <w:rPr>
          <w:b/>
          <w:sz w:val="24"/>
          <w:szCs w:val="24"/>
        </w:rPr>
        <w:t>Tematikai egység: Tájékozódás az időben (5 óra)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b/>
          <w:sz w:val="24"/>
          <w:szCs w:val="24"/>
        </w:rPr>
        <w:t>Nevelési- fejlesztési célok:</w:t>
      </w:r>
      <w:r w:rsidRPr="004D3689">
        <w:rPr>
          <w:sz w:val="24"/>
          <w:szCs w:val="24"/>
        </w:rPr>
        <w:t xml:space="preserve">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életkorának megfelelően eligazodik az időbeli </w:t>
      </w:r>
      <w:proofErr w:type="gramStart"/>
      <w:r w:rsidRPr="004D3689">
        <w:rPr>
          <w:sz w:val="24"/>
          <w:szCs w:val="24"/>
        </w:rPr>
        <w:t>relációkban</w:t>
      </w:r>
      <w:proofErr w:type="gramEnd"/>
      <w:r w:rsidRPr="004D3689">
        <w:rPr>
          <w:sz w:val="24"/>
          <w:szCs w:val="24"/>
        </w:rPr>
        <w:t>, ismeri és használja az életkorának megfelelő időbeli relációs szókincset;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naptárt használ, időintervallumokat számol, adott eseményeket időrend szerint sorba rendez;</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napirendet tervez a napszakok változásaihoz kapcsolva. </w:t>
      </w:r>
    </w:p>
    <w:p w:rsidR="0099707E" w:rsidRPr="004D3689" w:rsidRDefault="0099707E" w:rsidP="0099707E">
      <w:pPr>
        <w:spacing w:before="120"/>
        <w:jc w:val="both"/>
        <w:rPr>
          <w:b/>
          <w:sz w:val="24"/>
          <w:szCs w:val="24"/>
        </w:rPr>
      </w:pPr>
    </w:p>
    <w:p w:rsidR="0099707E" w:rsidRPr="004D3689" w:rsidRDefault="0099707E" w:rsidP="0099707E">
      <w:pPr>
        <w:spacing w:before="120"/>
        <w:jc w:val="both"/>
        <w:rPr>
          <w:b/>
          <w:sz w:val="24"/>
          <w:szCs w:val="24"/>
        </w:rPr>
      </w:pPr>
    </w:p>
    <w:p w:rsidR="0099707E" w:rsidRPr="004D3689" w:rsidRDefault="0099707E" w:rsidP="0099707E">
      <w:pPr>
        <w:spacing w:after="360" w:line="276" w:lineRule="auto"/>
        <w:rPr>
          <w:sz w:val="24"/>
          <w:szCs w:val="24"/>
        </w:rPr>
      </w:pPr>
      <w:r w:rsidRPr="004D3689">
        <w:rPr>
          <w:sz w:val="24"/>
          <w:szCs w:val="24"/>
        </w:rPr>
        <w:t>.</w:t>
      </w: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830"/>
        <w:gridCol w:w="1198"/>
        <w:gridCol w:w="3653"/>
        <w:gridCol w:w="2391"/>
      </w:tblGrid>
      <w:tr w:rsidR="0099707E" w:rsidRPr="004D3689" w:rsidTr="00BA7E3A">
        <w:tc>
          <w:tcPr>
            <w:tcW w:w="3453" w:type="dxa"/>
            <w:gridSpan w:val="2"/>
            <w:vAlign w:val="center"/>
          </w:tcPr>
          <w:p w:rsidR="0099707E" w:rsidRPr="004D3689" w:rsidRDefault="0099707E" w:rsidP="00BA7E3A">
            <w:pPr>
              <w:spacing w:before="120" w:after="120"/>
              <w:jc w:val="center"/>
              <w:rPr>
                <w:b/>
                <w:sz w:val="24"/>
                <w:szCs w:val="24"/>
              </w:rPr>
            </w:pPr>
            <w:proofErr w:type="gramStart"/>
            <w:r w:rsidRPr="004D3689">
              <w:rPr>
                <w:b/>
                <w:sz w:val="24"/>
                <w:szCs w:val="24"/>
              </w:rPr>
              <w:t>Problémák</w:t>
            </w:r>
            <w:proofErr w:type="gramEnd"/>
            <w:r w:rsidRPr="004D3689">
              <w:rPr>
                <w:b/>
                <w:sz w:val="24"/>
                <w:szCs w:val="24"/>
              </w:rPr>
              <w:t>, jelenségek, gyakorlati alkalmazások, ismeretek</w:t>
            </w:r>
          </w:p>
        </w:tc>
        <w:tc>
          <w:tcPr>
            <w:tcW w:w="3452" w:type="dxa"/>
            <w:vAlign w:val="center"/>
          </w:tcPr>
          <w:p w:rsidR="0099707E" w:rsidRPr="004D3689" w:rsidRDefault="0099707E" w:rsidP="00BA7E3A">
            <w:pPr>
              <w:spacing w:before="120" w:after="120"/>
              <w:jc w:val="center"/>
              <w:rPr>
                <w:b/>
                <w:sz w:val="24"/>
                <w:szCs w:val="24"/>
              </w:rPr>
            </w:pPr>
            <w:r w:rsidRPr="004D3689">
              <w:rPr>
                <w:b/>
                <w:sz w:val="24"/>
                <w:szCs w:val="24"/>
              </w:rPr>
              <w:t>Fejlesztési követelmények</w:t>
            </w:r>
          </w:p>
        </w:tc>
        <w:tc>
          <w:tcPr>
            <w:tcW w:w="2381" w:type="dxa"/>
            <w:vAlign w:val="center"/>
          </w:tcPr>
          <w:p w:rsidR="0099707E" w:rsidRPr="004D3689" w:rsidRDefault="0099707E" w:rsidP="00BA7E3A">
            <w:pPr>
              <w:spacing w:before="120" w:after="120"/>
              <w:jc w:val="center"/>
              <w:rPr>
                <w:b/>
                <w:sz w:val="24"/>
                <w:szCs w:val="24"/>
              </w:rPr>
            </w:pPr>
            <w:r w:rsidRPr="004D3689">
              <w:rPr>
                <w:b/>
                <w:sz w:val="24"/>
                <w:szCs w:val="24"/>
              </w:rPr>
              <w:t>Kapcsolódási pontok</w:t>
            </w:r>
          </w:p>
        </w:tc>
      </w:tr>
      <w:tr w:rsidR="0099707E" w:rsidRPr="004D3689" w:rsidTr="00BA7E3A">
        <w:tc>
          <w:tcPr>
            <w:tcW w:w="3453" w:type="dxa"/>
            <w:gridSpan w:val="2"/>
          </w:tcPr>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Napszakok, évszakok váltakozása, jellemzői, valamint a Föld mozgásai és a napszakok, évszakok változásai közötti összefüggések megfigyelése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Az egyes évszakok jellemző időjárásának, az időjárás tényezőinek megfigyelése, hőmérsékletének mérése. A csapadék formái (eső, köd, hó). Időjárási napló készítése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évszaknak megfelelő helyes öltözködés megbeszélése. Öltözködési tanácsok adása időjárás-előrejelzés értelmezése alapján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évszakokhoz kötődő étrendek összeállítása. A nyári megnövekedett folyadékigény magyarázata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Ismétlődő, ciklikus jelenségek megfigyelése a környezetben (pl. víz körforgása)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Az időjárás élőlényekre gyakorolt hatásának megfigyelése, </w:t>
            </w:r>
            <w:proofErr w:type="gramStart"/>
            <w:r w:rsidRPr="004D3689">
              <w:rPr>
                <w:sz w:val="24"/>
                <w:szCs w:val="24"/>
              </w:rPr>
              <w:t>konkrét</w:t>
            </w:r>
            <w:proofErr w:type="gramEnd"/>
            <w:r w:rsidRPr="004D3689">
              <w:rPr>
                <w:sz w:val="24"/>
                <w:szCs w:val="24"/>
              </w:rPr>
              <w:t xml:space="preserve"> példák gyűjtése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p>
        </w:tc>
        <w:tc>
          <w:tcPr>
            <w:tcW w:w="3452" w:type="dxa"/>
          </w:tcPr>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Megfigyelőképesség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Leíró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Azonosító-megkülönböztető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Rendszerező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proofErr w:type="gramStart"/>
            <w:r w:rsidRPr="004D3689">
              <w:rPr>
                <w:sz w:val="24"/>
                <w:szCs w:val="24"/>
              </w:rPr>
              <w:t>Analizáló</w:t>
            </w:r>
            <w:proofErr w:type="gramEnd"/>
            <w:r w:rsidRPr="004D3689">
              <w:rPr>
                <w:sz w:val="24"/>
                <w:szCs w:val="24"/>
              </w:rPr>
              <w:t>-szintetizáló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Mérési technika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Ok-okozati összefüggések feltárása tanítói segítséggel</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Időbeli tájékozódó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Évszakokra vonatkozó megfigyelések, tapasztalatok megfogalmazása, rajzban, írásban vagy táblázatban való rögzítése. Az adatokból következtetések levonása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napszakok, a naptár (a hét napjai, hetek, hónapok). Időtartamuk, egymáshoz való viszonyuk</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Jeles napok, </w:t>
            </w:r>
            <w:proofErr w:type="gramStart"/>
            <w:r w:rsidRPr="004D3689">
              <w:rPr>
                <w:sz w:val="24"/>
                <w:szCs w:val="24"/>
              </w:rPr>
              <w:t>dátumok</w:t>
            </w:r>
            <w:proofErr w:type="gramEnd"/>
            <w:r w:rsidRPr="004D3689">
              <w:rPr>
                <w:sz w:val="24"/>
                <w:szCs w:val="24"/>
              </w:rPr>
              <w:t xml:space="preserve"> elhelyezése a naptárban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Napirend készítése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p>
        </w:tc>
        <w:tc>
          <w:tcPr>
            <w:tcW w:w="2381" w:type="dxa"/>
          </w:tcPr>
          <w:p w:rsidR="0099707E" w:rsidRPr="004D3689" w:rsidRDefault="0099707E" w:rsidP="00BA7E3A">
            <w:pPr>
              <w:rPr>
                <w:sz w:val="24"/>
                <w:szCs w:val="24"/>
              </w:rPr>
            </w:pPr>
            <w:proofErr w:type="gramStart"/>
            <w:r w:rsidRPr="004D3689">
              <w:rPr>
                <w:sz w:val="24"/>
                <w:szCs w:val="24"/>
              </w:rPr>
              <w:t>.</w:t>
            </w:r>
            <w:proofErr w:type="gramEnd"/>
            <w:r w:rsidR="00685FDF" w:rsidRPr="004D3689">
              <w:rPr>
                <w:sz w:val="24"/>
                <w:szCs w:val="24"/>
              </w:rPr>
              <w:t>vizuális nevelés</w:t>
            </w: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r w:rsidRPr="004D3689">
              <w:rPr>
                <w:sz w:val="24"/>
                <w:szCs w:val="24"/>
              </w:rPr>
              <w:t>matematika</w:t>
            </w: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r w:rsidRPr="004D3689">
              <w:rPr>
                <w:sz w:val="24"/>
                <w:szCs w:val="24"/>
              </w:rPr>
              <w:t>technika</w:t>
            </w: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r w:rsidRPr="004D3689">
              <w:rPr>
                <w:sz w:val="24"/>
                <w:szCs w:val="24"/>
              </w:rPr>
              <w:t>matematika</w:t>
            </w:r>
          </w:p>
          <w:p w:rsidR="00685FDF" w:rsidRPr="004D3689" w:rsidRDefault="00685FDF" w:rsidP="00BA7E3A">
            <w:pPr>
              <w:rPr>
                <w:sz w:val="24"/>
                <w:szCs w:val="24"/>
              </w:rPr>
            </w:pPr>
            <w:r w:rsidRPr="004D3689">
              <w:rPr>
                <w:sz w:val="24"/>
                <w:szCs w:val="24"/>
              </w:rPr>
              <w:t>magyar nyelv és irodalom</w:t>
            </w:r>
          </w:p>
        </w:tc>
      </w:tr>
      <w:tr w:rsidR="0099707E" w:rsidRPr="004D3689" w:rsidTr="00BA7E3A">
        <w:tc>
          <w:tcPr>
            <w:tcW w:w="1830" w:type="dxa"/>
            <w:vAlign w:val="center"/>
          </w:tcPr>
          <w:p w:rsidR="0099707E" w:rsidRPr="004D3689" w:rsidRDefault="0099707E" w:rsidP="00BA7E3A">
            <w:pPr>
              <w:spacing w:before="120"/>
              <w:jc w:val="center"/>
              <w:rPr>
                <w:b/>
                <w:sz w:val="24"/>
                <w:szCs w:val="24"/>
              </w:rPr>
            </w:pPr>
            <w:r w:rsidRPr="004D3689">
              <w:rPr>
                <w:b/>
                <w:sz w:val="24"/>
                <w:szCs w:val="24"/>
              </w:rPr>
              <w:t>Kulcsfogalmak/ fogalmak</w:t>
            </w:r>
          </w:p>
        </w:tc>
        <w:tc>
          <w:tcPr>
            <w:tcW w:w="0" w:type="auto"/>
            <w:gridSpan w:val="3"/>
          </w:tcPr>
          <w:p w:rsidR="0099707E" w:rsidRPr="004D3689" w:rsidRDefault="0099707E" w:rsidP="00BA7E3A">
            <w:pPr>
              <w:pBdr>
                <w:top w:val="nil"/>
                <w:left w:val="nil"/>
                <w:bottom w:val="nil"/>
                <w:right w:val="nil"/>
                <w:between w:val="nil"/>
              </w:pBdr>
              <w:spacing w:after="120" w:line="276" w:lineRule="auto"/>
              <w:jc w:val="both"/>
              <w:rPr>
                <w:sz w:val="24"/>
                <w:szCs w:val="24"/>
              </w:rPr>
            </w:pPr>
            <w:r w:rsidRPr="004D3689">
              <w:rPr>
                <w:sz w:val="24"/>
                <w:szCs w:val="24"/>
              </w:rPr>
              <w:t xml:space="preserve">évszak, életkor, életszakasz, körforgás, Föld forgása, Föld keringése, naptár, hónap, nap, napszak, szaporodás, fejlődés </w:t>
            </w:r>
          </w:p>
          <w:p w:rsidR="0099707E" w:rsidRPr="004D3689" w:rsidRDefault="0099707E" w:rsidP="00BA7E3A">
            <w:pPr>
              <w:spacing w:before="120"/>
              <w:rPr>
                <w:sz w:val="24"/>
                <w:szCs w:val="24"/>
              </w:rPr>
            </w:pPr>
          </w:p>
        </w:tc>
      </w:tr>
    </w:tbl>
    <w:p w:rsidR="0099707E" w:rsidRPr="004D3689" w:rsidRDefault="0099707E" w:rsidP="0099707E">
      <w:pPr>
        <w:spacing w:before="600" w:after="120"/>
        <w:rPr>
          <w:b/>
          <w:sz w:val="24"/>
          <w:szCs w:val="24"/>
        </w:rPr>
      </w:pPr>
      <w:r w:rsidRPr="004D3689">
        <w:rPr>
          <w:b/>
          <w:sz w:val="24"/>
          <w:szCs w:val="24"/>
        </w:rPr>
        <w:t>Tematikai egység: Tájékozódás térben (1 óra)</w:t>
      </w:r>
    </w:p>
    <w:p w:rsidR="0099707E" w:rsidRPr="004D3689" w:rsidRDefault="0099707E" w:rsidP="0099707E">
      <w:pPr>
        <w:pStyle w:val="Listaszerbekezds"/>
        <w:spacing w:after="120"/>
        <w:ind w:left="357"/>
        <w:jc w:val="both"/>
        <w:rPr>
          <w:sz w:val="24"/>
          <w:szCs w:val="24"/>
        </w:rPr>
      </w:pPr>
      <w:r w:rsidRPr="004D3689">
        <w:rPr>
          <w:b/>
          <w:sz w:val="24"/>
          <w:szCs w:val="24"/>
        </w:rPr>
        <w:t>Nevelési- fejlesztési célok:</w:t>
      </w:r>
      <w:r w:rsidRPr="004D3689">
        <w:rPr>
          <w:sz w:val="24"/>
          <w:szCs w:val="24"/>
        </w:rPr>
        <w:t xml:space="preserve">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ismeri és használja az életkorának megfelelő </w:t>
      </w:r>
      <w:proofErr w:type="gramStart"/>
      <w:r w:rsidRPr="004D3689">
        <w:rPr>
          <w:sz w:val="24"/>
          <w:szCs w:val="24"/>
        </w:rPr>
        <w:t>relációs</w:t>
      </w:r>
      <w:proofErr w:type="gramEnd"/>
      <w:r w:rsidRPr="004D3689">
        <w:rPr>
          <w:sz w:val="24"/>
          <w:szCs w:val="24"/>
        </w:rPr>
        <w:t xml:space="preserve"> szókincset;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iránytű segítségével megállapítja és megnevezi a fő- és mellékvilágtájakat;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irányokat ad meg viszonyítással;</w:t>
      </w:r>
    </w:p>
    <w:p w:rsidR="0099707E" w:rsidRPr="004D3689" w:rsidRDefault="0099707E" w:rsidP="0099707E">
      <w:pPr>
        <w:spacing w:after="360" w:line="276" w:lineRule="auto"/>
        <w:ind w:left="340"/>
        <w:rPr>
          <w:sz w:val="24"/>
          <w:szCs w:val="24"/>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830"/>
        <w:gridCol w:w="1527"/>
        <w:gridCol w:w="3391"/>
        <w:gridCol w:w="2324"/>
      </w:tblGrid>
      <w:tr w:rsidR="0099707E" w:rsidRPr="004D3689" w:rsidTr="00BA7E3A">
        <w:tc>
          <w:tcPr>
            <w:tcW w:w="3452" w:type="dxa"/>
            <w:gridSpan w:val="2"/>
            <w:vAlign w:val="center"/>
          </w:tcPr>
          <w:p w:rsidR="0099707E" w:rsidRPr="004D3689" w:rsidRDefault="0099707E" w:rsidP="00BA7E3A">
            <w:pPr>
              <w:spacing w:before="120" w:after="120"/>
              <w:jc w:val="center"/>
              <w:rPr>
                <w:b/>
                <w:sz w:val="24"/>
                <w:szCs w:val="24"/>
              </w:rPr>
            </w:pPr>
            <w:proofErr w:type="gramStart"/>
            <w:r w:rsidRPr="004D3689">
              <w:rPr>
                <w:b/>
                <w:sz w:val="24"/>
                <w:szCs w:val="24"/>
              </w:rPr>
              <w:t>Problémák</w:t>
            </w:r>
            <w:proofErr w:type="gramEnd"/>
            <w:r w:rsidRPr="004D3689">
              <w:rPr>
                <w:b/>
                <w:sz w:val="24"/>
                <w:szCs w:val="24"/>
              </w:rPr>
              <w:t>, jelenségek, gyakorlati alkalmazások, ismeretek</w:t>
            </w:r>
          </w:p>
        </w:tc>
        <w:tc>
          <w:tcPr>
            <w:tcW w:w="3453" w:type="dxa"/>
            <w:vAlign w:val="center"/>
          </w:tcPr>
          <w:p w:rsidR="0099707E" w:rsidRPr="004D3689" w:rsidRDefault="0099707E" w:rsidP="00BA7E3A">
            <w:pPr>
              <w:spacing w:before="120" w:after="120"/>
              <w:jc w:val="center"/>
              <w:rPr>
                <w:b/>
                <w:sz w:val="24"/>
                <w:szCs w:val="24"/>
              </w:rPr>
            </w:pPr>
            <w:r w:rsidRPr="004D3689">
              <w:rPr>
                <w:b/>
                <w:sz w:val="24"/>
                <w:szCs w:val="24"/>
              </w:rPr>
              <w:t>Fejlesztési követelmények</w:t>
            </w:r>
          </w:p>
        </w:tc>
        <w:tc>
          <w:tcPr>
            <w:tcW w:w="2381" w:type="dxa"/>
            <w:vAlign w:val="center"/>
          </w:tcPr>
          <w:p w:rsidR="0099707E" w:rsidRPr="004D3689" w:rsidRDefault="0099707E" w:rsidP="00BA7E3A">
            <w:pPr>
              <w:spacing w:before="120" w:after="120"/>
              <w:jc w:val="center"/>
              <w:rPr>
                <w:b/>
                <w:sz w:val="24"/>
                <w:szCs w:val="24"/>
              </w:rPr>
            </w:pPr>
            <w:r w:rsidRPr="004D3689">
              <w:rPr>
                <w:b/>
                <w:sz w:val="24"/>
                <w:szCs w:val="24"/>
              </w:rPr>
              <w:t>Kapcsolódási pontok</w:t>
            </w:r>
          </w:p>
        </w:tc>
      </w:tr>
      <w:tr w:rsidR="0099707E" w:rsidRPr="004D3689" w:rsidTr="00BA7E3A">
        <w:tc>
          <w:tcPr>
            <w:tcW w:w="3452" w:type="dxa"/>
            <w:gridSpan w:val="2"/>
          </w:tcPr>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Az iskola elhelyezése a településen belül és annak térképén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felszínformák elemei, jellemzőik megfigyelése (hegy, hegység, medence, völgy, domb, dombság, síkság). A jellemzőknek megfelelően homokból az egyes felszínformák kialakítása. Jelölésük megfigyelése domborzati térképen, példák keresése hazánk domborzati térképén, valamint a lakóhelyen és annak környezetében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szél és a víz munkájának modellezése homokasztalon</w:t>
            </w:r>
          </w:p>
          <w:p w:rsidR="0099707E" w:rsidRPr="004D3689" w:rsidRDefault="0099707E" w:rsidP="00BA7E3A">
            <w:pPr>
              <w:rPr>
                <w:sz w:val="24"/>
                <w:szCs w:val="24"/>
              </w:rPr>
            </w:pPr>
          </w:p>
        </w:tc>
        <w:tc>
          <w:tcPr>
            <w:tcW w:w="3453" w:type="dxa"/>
          </w:tcPr>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Megfigyelőképesség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Leíró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Azonosító-megkülönböztető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Rendszerező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proofErr w:type="gramStart"/>
            <w:r w:rsidRPr="004D3689">
              <w:rPr>
                <w:sz w:val="24"/>
                <w:szCs w:val="24"/>
              </w:rPr>
              <w:t>Analizáló</w:t>
            </w:r>
            <w:proofErr w:type="gramEnd"/>
            <w:r w:rsidRPr="004D3689">
              <w:rPr>
                <w:sz w:val="24"/>
                <w:szCs w:val="24"/>
              </w:rPr>
              <w:t>-szintetizáló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Ok-okozati összefüggések feltárása tanítói segítséggel</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Téri tájékozódó képesség fejlesztése</w:t>
            </w:r>
          </w:p>
          <w:p w:rsidR="0099707E" w:rsidRPr="004D3689" w:rsidRDefault="0099707E" w:rsidP="00BA7E3A">
            <w:pPr>
              <w:rPr>
                <w:sz w:val="24"/>
                <w:szCs w:val="24"/>
              </w:rPr>
            </w:pPr>
          </w:p>
        </w:tc>
        <w:tc>
          <w:tcPr>
            <w:tcW w:w="2381" w:type="dxa"/>
          </w:tcPr>
          <w:p w:rsidR="0099707E" w:rsidRPr="004D3689" w:rsidRDefault="0099707E" w:rsidP="00BA7E3A">
            <w:pPr>
              <w:spacing w:before="120"/>
              <w:rPr>
                <w:sz w:val="24"/>
                <w:szCs w:val="24"/>
              </w:rPr>
            </w:pPr>
            <w:proofErr w:type="gramStart"/>
            <w:r w:rsidRPr="004D3689">
              <w:rPr>
                <w:sz w:val="24"/>
                <w:szCs w:val="24"/>
              </w:rPr>
              <w:t>.</w:t>
            </w:r>
            <w:proofErr w:type="gramEnd"/>
            <w:r w:rsidR="00685FDF" w:rsidRPr="004D3689">
              <w:rPr>
                <w:sz w:val="24"/>
                <w:szCs w:val="24"/>
              </w:rPr>
              <w:t>matematika</w:t>
            </w:r>
          </w:p>
          <w:p w:rsidR="00685FDF" w:rsidRPr="004D3689" w:rsidRDefault="00685FDF" w:rsidP="00BA7E3A">
            <w:pPr>
              <w:spacing w:before="120"/>
              <w:rPr>
                <w:sz w:val="24"/>
                <w:szCs w:val="24"/>
              </w:rPr>
            </w:pPr>
          </w:p>
          <w:p w:rsidR="00685FDF" w:rsidRPr="004D3689" w:rsidRDefault="00685FDF" w:rsidP="00BA7E3A">
            <w:pPr>
              <w:spacing w:before="120"/>
              <w:rPr>
                <w:sz w:val="24"/>
                <w:szCs w:val="24"/>
              </w:rPr>
            </w:pPr>
          </w:p>
          <w:p w:rsidR="00685FDF" w:rsidRPr="004D3689" w:rsidRDefault="00685FDF" w:rsidP="00BA7E3A">
            <w:pPr>
              <w:spacing w:before="120"/>
              <w:rPr>
                <w:sz w:val="24"/>
                <w:szCs w:val="24"/>
              </w:rPr>
            </w:pPr>
          </w:p>
          <w:p w:rsidR="00685FDF" w:rsidRPr="004D3689" w:rsidRDefault="00685FDF" w:rsidP="00BA7E3A">
            <w:pPr>
              <w:spacing w:before="120"/>
              <w:rPr>
                <w:sz w:val="24"/>
                <w:szCs w:val="24"/>
              </w:rPr>
            </w:pPr>
          </w:p>
          <w:p w:rsidR="00685FDF" w:rsidRPr="004D3689" w:rsidRDefault="00685FDF" w:rsidP="00BA7E3A">
            <w:pPr>
              <w:spacing w:before="120"/>
              <w:rPr>
                <w:sz w:val="24"/>
                <w:szCs w:val="24"/>
              </w:rPr>
            </w:pPr>
          </w:p>
          <w:p w:rsidR="00685FDF" w:rsidRPr="004D3689" w:rsidRDefault="00685FDF" w:rsidP="00BA7E3A">
            <w:pPr>
              <w:spacing w:before="120"/>
              <w:rPr>
                <w:sz w:val="24"/>
                <w:szCs w:val="24"/>
              </w:rPr>
            </w:pPr>
          </w:p>
          <w:p w:rsidR="00685FDF" w:rsidRPr="004D3689" w:rsidRDefault="00685FDF" w:rsidP="00BA7E3A">
            <w:pPr>
              <w:spacing w:before="120"/>
              <w:rPr>
                <w:sz w:val="24"/>
                <w:szCs w:val="24"/>
              </w:rPr>
            </w:pPr>
          </w:p>
          <w:p w:rsidR="00685FDF" w:rsidRPr="004D3689" w:rsidRDefault="00685FDF" w:rsidP="00BA7E3A">
            <w:pPr>
              <w:spacing w:before="120"/>
              <w:rPr>
                <w:sz w:val="24"/>
                <w:szCs w:val="24"/>
              </w:rPr>
            </w:pPr>
          </w:p>
          <w:p w:rsidR="00685FDF" w:rsidRPr="004D3689" w:rsidRDefault="00685FDF" w:rsidP="00BA7E3A">
            <w:pPr>
              <w:spacing w:before="120"/>
              <w:rPr>
                <w:sz w:val="24"/>
                <w:szCs w:val="24"/>
              </w:rPr>
            </w:pPr>
            <w:proofErr w:type="spellStart"/>
            <w:r w:rsidRPr="004D3689">
              <w:rPr>
                <w:sz w:val="24"/>
                <w:szCs w:val="24"/>
              </w:rPr>
              <w:t>vizuláis</w:t>
            </w:r>
            <w:proofErr w:type="spellEnd"/>
            <w:r w:rsidRPr="004D3689">
              <w:rPr>
                <w:sz w:val="24"/>
                <w:szCs w:val="24"/>
              </w:rPr>
              <w:t xml:space="preserve"> kultúra</w:t>
            </w:r>
          </w:p>
          <w:p w:rsidR="00685FDF" w:rsidRPr="004D3689" w:rsidRDefault="00685FDF" w:rsidP="00BA7E3A">
            <w:pPr>
              <w:spacing w:before="120"/>
              <w:rPr>
                <w:sz w:val="24"/>
                <w:szCs w:val="24"/>
              </w:rPr>
            </w:pPr>
          </w:p>
          <w:p w:rsidR="00685FDF" w:rsidRPr="004D3689" w:rsidRDefault="00685FDF" w:rsidP="00BA7E3A">
            <w:pPr>
              <w:spacing w:before="120"/>
              <w:rPr>
                <w:sz w:val="24"/>
                <w:szCs w:val="24"/>
              </w:rPr>
            </w:pPr>
          </w:p>
          <w:p w:rsidR="0099707E" w:rsidRPr="004D3689" w:rsidRDefault="0099707E" w:rsidP="00BA7E3A">
            <w:pPr>
              <w:rPr>
                <w:sz w:val="24"/>
                <w:szCs w:val="24"/>
              </w:rPr>
            </w:pPr>
          </w:p>
        </w:tc>
      </w:tr>
      <w:tr w:rsidR="0099707E" w:rsidRPr="004D3689" w:rsidTr="00BA7E3A">
        <w:tc>
          <w:tcPr>
            <w:tcW w:w="1830" w:type="dxa"/>
          </w:tcPr>
          <w:p w:rsidR="0099707E" w:rsidRPr="004D3689" w:rsidRDefault="0099707E" w:rsidP="00BA7E3A">
            <w:pPr>
              <w:spacing w:before="120"/>
              <w:jc w:val="center"/>
              <w:rPr>
                <w:b/>
                <w:sz w:val="24"/>
                <w:szCs w:val="24"/>
              </w:rPr>
            </w:pPr>
            <w:r w:rsidRPr="004D3689">
              <w:rPr>
                <w:b/>
                <w:sz w:val="24"/>
                <w:szCs w:val="24"/>
              </w:rPr>
              <w:t>Kulcsfogalmak/ fogalmak</w:t>
            </w:r>
          </w:p>
        </w:tc>
        <w:tc>
          <w:tcPr>
            <w:tcW w:w="0" w:type="auto"/>
            <w:gridSpan w:val="3"/>
          </w:tcPr>
          <w:p w:rsidR="0099707E" w:rsidRPr="004D3689" w:rsidRDefault="0099707E" w:rsidP="00BA7E3A">
            <w:pPr>
              <w:rPr>
                <w:sz w:val="24"/>
                <w:szCs w:val="24"/>
              </w:rPr>
            </w:pPr>
            <w:r w:rsidRPr="004D3689">
              <w:rPr>
                <w:sz w:val="24"/>
                <w:szCs w:val="24"/>
              </w:rPr>
              <w:t xml:space="preserve">alaprajz, térképvázlat, térkép, </w:t>
            </w:r>
          </w:p>
        </w:tc>
      </w:tr>
    </w:tbl>
    <w:p w:rsidR="0099707E" w:rsidRPr="004D3689" w:rsidRDefault="0099707E" w:rsidP="0099707E">
      <w:pPr>
        <w:spacing w:before="600" w:after="120"/>
        <w:rPr>
          <w:b/>
          <w:sz w:val="24"/>
          <w:szCs w:val="24"/>
        </w:rPr>
      </w:pPr>
      <w:r w:rsidRPr="004D3689">
        <w:rPr>
          <w:b/>
          <w:sz w:val="24"/>
          <w:szCs w:val="24"/>
        </w:rPr>
        <w:t>Tematikai egység: Hazánk, Magyarország (2 óra)</w:t>
      </w:r>
    </w:p>
    <w:p w:rsidR="0099707E" w:rsidRPr="004D3689" w:rsidRDefault="0099707E" w:rsidP="0099707E">
      <w:pPr>
        <w:spacing w:before="120"/>
        <w:jc w:val="both"/>
        <w:rPr>
          <w:b/>
          <w:sz w:val="24"/>
          <w:szCs w:val="24"/>
        </w:rPr>
      </w:pPr>
      <w:r w:rsidRPr="004D3689">
        <w:rPr>
          <w:b/>
          <w:sz w:val="24"/>
          <w:szCs w:val="24"/>
        </w:rPr>
        <w:t>Nevelési- fejlesztési célok:</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iránytű segítségével megállapítja és megnevezi a fő- és mellékvilágtájakat;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irányokat ad meg viszonyítással;</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térkép segítségével megnevezi Magyarország jellemző felszínformáit (síkság, hegy, hegység, domb, dombság), vizeit (patak, folyó, tó), ezeket terepasztalon vagy saját készítésű modellen előállítja;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térkép segítségével megmutatja hazánk nagytájait, felismeri azok jellemző felszínformáit;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térkép segítségével megnevezi hazánk szomszédos országait, megyéit, saját megyéjét, megyeszékhelyét, környezetének nagyobb településeit, hazánk fővárosát, és ezeket megtalálja a térképen is.</w:t>
      </w:r>
    </w:p>
    <w:p w:rsidR="0099707E" w:rsidRPr="004D3689" w:rsidRDefault="0099707E" w:rsidP="0099707E">
      <w:pPr>
        <w:spacing w:after="360" w:line="276" w:lineRule="auto"/>
        <w:rPr>
          <w:sz w:val="24"/>
          <w:szCs w:val="24"/>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824"/>
        <w:gridCol w:w="1276"/>
        <w:gridCol w:w="3586"/>
        <w:gridCol w:w="2386"/>
      </w:tblGrid>
      <w:tr w:rsidR="0099707E" w:rsidRPr="004D3689" w:rsidTr="00BA7E3A">
        <w:tc>
          <w:tcPr>
            <w:tcW w:w="3205" w:type="dxa"/>
            <w:gridSpan w:val="2"/>
            <w:vAlign w:val="center"/>
          </w:tcPr>
          <w:p w:rsidR="0099707E" w:rsidRPr="004D3689" w:rsidRDefault="0099707E" w:rsidP="00BA7E3A">
            <w:pPr>
              <w:spacing w:before="120" w:after="120"/>
              <w:jc w:val="center"/>
              <w:rPr>
                <w:b/>
                <w:sz w:val="24"/>
                <w:szCs w:val="24"/>
              </w:rPr>
            </w:pPr>
            <w:proofErr w:type="gramStart"/>
            <w:r w:rsidRPr="004D3689">
              <w:rPr>
                <w:b/>
                <w:sz w:val="24"/>
                <w:szCs w:val="24"/>
              </w:rPr>
              <w:t>Problémák</w:t>
            </w:r>
            <w:proofErr w:type="gramEnd"/>
            <w:r w:rsidRPr="004D3689">
              <w:rPr>
                <w:b/>
                <w:sz w:val="24"/>
                <w:szCs w:val="24"/>
              </w:rPr>
              <w:t>, jelenségek, gyakorlati alkalmazások, ismeretek</w:t>
            </w:r>
          </w:p>
        </w:tc>
        <w:tc>
          <w:tcPr>
            <w:tcW w:w="3495" w:type="dxa"/>
            <w:vAlign w:val="center"/>
          </w:tcPr>
          <w:p w:rsidR="0099707E" w:rsidRPr="004D3689" w:rsidRDefault="0099707E" w:rsidP="00BA7E3A">
            <w:pPr>
              <w:spacing w:before="120" w:after="120"/>
              <w:jc w:val="center"/>
              <w:rPr>
                <w:b/>
                <w:sz w:val="24"/>
                <w:szCs w:val="24"/>
              </w:rPr>
            </w:pPr>
            <w:r w:rsidRPr="004D3689">
              <w:rPr>
                <w:b/>
                <w:sz w:val="24"/>
                <w:szCs w:val="24"/>
              </w:rPr>
              <w:t>Fejlesztési követelmények</w:t>
            </w:r>
          </w:p>
        </w:tc>
        <w:tc>
          <w:tcPr>
            <w:tcW w:w="2372" w:type="dxa"/>
            <w:vAlign w:val="center"/>
          </w:tcPr>
          <w:p w:rsidR="0099707E" w:rsidRPr="004D3689" w:rsidRDefault="0099707E" w:rsidP="00BA7E3A">
            <w:pPr>
              <w:spacing w:before="120" w:after="120"/>
              <w:jc w:val="center"/>
              <w:rPr>
                <w:b/>
                <w:sz w:val="24"/>
                <w:szCs w:val="24"/>
              </w:rPr>
            </w:pPr>
            <w:r w:rsidRPr="004D3689">
              <w:rPr>
                <w:b/>
                <w:sz w:val="24"/>
                <w:szCs w:val="24"/>
              </w:rPr>
              <w:t>Kapcsolódási pontok</w:t>
            </w:r>
          </w:p>
        </w:tc>
      </w:tr>
      <w:tr w:rsidR="0099707E" w:rsidRPr="004D3689" w:rsidTr="00BA7E3A">
        <w:trPr>
          <w:trHeight w:val="74"/>
        </w:trPr>
        <w:tc>
          <w:tcPr>
            <w:tcW w:w="3205" w:type="dxa"/>
            <w:gridSpan w:val="2"/>
          </w:tcPr>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Megfigyelőképesség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Leíró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Azonosító-megkülönböztető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Rendszerező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proofErr w:type="gramStart"/>
            <w:r w:rsidRPr="004D3689">
              <w:rPr>
                <w:sz w:val="24"/>
                <w:szCs w:val="24"/>
              </w:rPr>
              <w:t>Analizáló</w:t>
            </w:r>
            <w:proofErr w:type="gramEnd"/>
            <w:r w:rsidRPr="004D3689">
              <w:rPr>
                <w:sz w:val="24"/>
                <w:szCs w:val="24"/>
              </w:rPr>
              <w:t>-szintetizáló képesség fejlesztése</w:t>
            </w:r>
          </w:p>
          <w:p w:rsidR="0099707E" w:rsidRPr="004D3689" w:rsidRDefault="0099707E" w:rsidP="00BA7E3A">
            <w:pPr>
              <w:rPr>
                <w:sz w:val="24"/>
                <w:szCs w:val="24"/>
              </w:rPr>
            </w:pPr>
            <w:r w:rsidRPr="004D3689">
              <w:rPr>
                <w:sz w:val="24"/>
                <w:szCs w:val="24"/>
              </w:rPr>
              <w:t>Fővárosunk, Budapest: híres épületek</w:t>
            </w:r>
          </w:p>
          <w:p w:rsidR="0099707E" w:rsidRPr="004D3689" w:rsidRDefault="0099707E" w:rsidP="00BA7E3A">
            <w:pPr>
              <w:rPr>
                <w:sz w:val="24"/>
                <w:szCs w:val="24"/>
              </w:rPr>
            </w:pPr>
          </w:p>
        </w:tc>
        <w:tc>
          <w:tcPr>
            <w:tcW w:w="3495" w:type="dxa"/>
          </w:tcPr>
          <w:p w:rsidR="0099707E" w:rsidRPr="004D3689" w:rsidRDefault="0099707E" w:rsidP="00BA7E3A">
            <w:pPr>
              <w:rPr>
                <w:sz w:val="24"/>
                <w:szCs w:val="24"/>
              </w:rPr>
            </w:pPr>
            <w:r w:rsidRPr="004D3689">
              <w:rPr>
                <w:sz w:val="24"/>
                <w:szCs w:val="24"/>
              </w:rPr>
              <w:t xml:space="preserve"> ismeri és használja az életkorának megfelelő térbeli </w:t>
            </w:r>
            <w:proofErr w:type="gramStart"/>
            <w:r w:rsidRPr="004D3689">
              <w:rPr>
                <w:sz w:val="24"/>
                <w:szCs w:val="24"/>
              </w:rPr>
              <w:t>relációs</w:t>
            </w:r>
            <w:proofErr w:type="gramEnd"/>
            <w:r w:rsidRPr="004D3689">
              <w:rPr>
                <w:sz w:val="24"/>
                <w:szCs w:val="24"/>
              </w:rPr>
              <w:t xml:space="preserve"> szókincset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megkülönböztet néhány térképfajtát: domborzati, közigazgatási, turista-, autós.</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iránytű segítségével megállapítja és megnevezi a fő- és mellékvilágtájakat;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irányokat ad meg viszonyítással</w:t>
            </w:r>
          </w:p>
          <w:p w:rsidR="0099707E" w:rsidRPr="004D3689" w:rsidRDefault="0099707E" w:rsidP="00BA7E3A">
            <w:pPr>
              <w:rPr>
                <w:sz w:val="24"/>
                <w:szCs w:val="24"/>
              </w:rPr>
            </w:pPr>
          </w:p>
        </w:tc>
        <w:tc>
          <w:tcPr>
            <w:tcW w:w="2372" w:type="dxa"/>
          </w:tcPr>
          <w:p w:rsidR="0099707E" w:rsidRPr="004D3689" w:rsidRDefault="0099707E" w:rsidP="00BA7E3A">
            <w:pPr>
              <w:rPr>
                <w:sz w:val="24"/>
                <w:szCs w:val="24"/>
              </w:rPr>
            </w:pPr>
            <w:r w:rsidRPr="004D3689">
              <w:rPr>
                <w:sz w:val="24"/>
                <w:szCs w:val="24"/>
              </w:rPr>
              <w:t xml:space="preserve"> </w:t>
            </w:r>
            <w:r w:rsidR="00685FDF" w:rsidRPr="004D3689">
              <w:rPr>
                <w:sz w:val="24"/>
                <w:szCs w:val="24"/>
              </w:rPr>
              <w:t>matematika</w:t>
            </w:r>
          </w:p>
        </w:tc>
      </w:tr>
      <w:tr w:rsidR="0099707E" w:rsidRPr="004D3689" w:rsidTr="00BA7E3A">
        <w:tc>
          <w:tcPr>
            <w:tcW w:w="1823" w:type="dxa"/>
          </w:tcPr>
          <w:p w:rsidR="0099707E" w:rsidRPr="004D3689" w:rsidRDefault="0099707E" w:rsidP="00BA7E3A">
            <w:pPr>
              <w:spacing w:before="120"/>
              <w:jc w:val="center"/>
              <w:rPr>
                <w:b/>
                <w:sz w:val="24"/>
                <w:szCs w:val="24"/>
              </w:rPr>
            </w:pPr>
            <w:r w:rsidRPr="004D3689">
              <w:rPr>
                <w:b/>
                <w:sz w:val="24"/>
                <w:szCs w:val="24"/>
              </w:rPr>
              <w:t>Kulcsfogalmak/ fogalmak</w:t>
            </w:r>
          </w:p>
        </w:tc>
        <w:tc>
          <w:tcPr>
            <w:tcW w:w="0" w:type="auto"/>
            <w:gridSpan w:val="3"/>
          </w:tcPr>
          <w:p w:rsidR="0099707E" w:rsidRPr="004D3689" w:rsidRDefault="0099707E" w:rsidP="00BA7E3A">
            <w:pPr>
              <w:pBdr>
                <w:top w:val="nil"/>
                <w:left w:val="nil"/>
                <w:bottom w:val="nil"/>
                <w:right w:val="nil"/>
                <w:between w:val="nil"/>
              </w:pBdr>
              <w:spacing w:after="120" w:line="276" w:lineRule="auto"/>
              <w:jc w:val="both"/>
              <w:rPr>
                <w:sz w:val="24"/>
                <w:szCs w:val="24"/>
              </w:rPr>
            </w:pPr>
            <w:r w:rsidRPr="004D3689">
              <w:rPr>
                <w:sz w:val="24"/>
                <w:szCs w:val="24"/>
              </w:rPr>
              <w:t>térkép, domborzati térkép, közigazgatási térkép, felszínforma, megye, megyeszékhely, település, főváros</w:t>
            </w:r>
          </w:p>
          <w:p w:rsidR="0099707E" w:rsidRPr="004D3689" w:rsidRDefault="0099707E" w:rsidP="00BA7E3A">
            <w:pPr>
              <w:spacing w:before="120"/>
              <w:rPr>
                <w:sz w:val="24"/>
                <w:szCs w:val="24"/>
              </w:rPr>
            </w:pPr>
          </w:p>
        </w:tc>
      </w:tr>
    </w:tbl>
    <w:p w:rsidR="0099707E" w:rsidRPr="004D3689" w:rsidRDefault="0099707E" w:rsidP="0099707E">
      <w:pPr>
        <w:spacing w:before="600" w:after="120"/>
        <w:rPr>
          <w:b/>
          <w:sz w:val="24"/>
          <w:szCs w:val="24"/>
        </w:rPr>
      </w:pPr>
      <w:r w:rsidRPr="004D3689">
        <w:rPr>
          <w:b/>
          <w:sz w:val="24"/>
          <w:szCs w:val="24"/>
        </w:rPr>
        <w:t>Tematikai egység: Életközösségek lakóhelyünk környezetében (7 óra)</w:t>
      </w:r>
    </w:p>
    <w:p w:rsidR="0099707E" w:rsidRPr="004D3689" w:rsidRDefault="0099707E" w:rsidP="0099707E">
      <w:pPr>
        <w:spacing w:before="120"/>
        <w:jc w:val="both"/>
        <w:rPr>
          <w:b/>
          <w:sz w:val="24"/>
          <w:szCs w:val="24"/>
        </w:rPr>
      </w:pPr>
      <w:r w:rsidRPr="004D3689">
        <w:rPr>
          <w:b/>
          <w:sz w:val="24"/>
          <w:szCs w:val="24"/>
        </w:rPr>
        <w:t>Nevelési- fejlesztési célok:</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 ismeri a lakóhelyéhez közeli életközösségek (erdő, mező-rét, víz-vízpart) főbb jellemzőit;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felelősségtudattal rendelkezik a szűkebb, illetve tágabb környezete iránt;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tevékenységeinek tapasztalatait szóban, rajzban, írásban rögzíti.</w:t>
      </w:r>
    </w:p>
    <w:p w:rsidR="0099707E" w:rsidRPr="004D3689" w:rsidRDefault="0099707E" w:rsidP="0099707E">
      <w:pPr>
        <w:spacing w:after="360" w:line="276" w:lineRule="auto"/>
        <w:ind w:left="340"/>
        <w:rPr>
          <w:sz w:val="24"/>
          <w:szCs w:val="24"/>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823"/>
        <w:gridCol w:w="1382"/>
        <w:gridCol w:w="3495"/>
        <w:gridCol w:w="2372"/>
      </w:tblGrid>
      <w:tr w:rsidR="0099707E" w:rsidRPr="004D3689" w:rsidTr="00BA7E3A">
        <w:tc>
          <w:tcPr>
            <w:tcW w:w="3205" w:type="dxa"/>
            <w:gridSpan w:val="2"/>
            <w:vAlign w:val="center"/>
          </w:tcPr>
          <w:p w:rsidR="0099707E" w:rsidRPr="004D3689" w:rsidRDefault="0099707E" w:rsidP="00BA7E3A">
            <w:pPr>
              <w:spacing w:before="120" w:after="120"/>
              <w:jc w:val="center"/>
              <w:rPr>
                <w:b/>
                <w:sz w:val="24"/>
                <w:szCs w:val="24"/>
              </w:rPr>
            </w:pPr>
            <w:proofErr w:type="gramStart"/>
            <w:r w:rsidRPr="004D3689">
              <w:rPr>
                <w:b/>
                <w:sz w:val="24"/>
                <w:szCs w:val="24"/>
              </w:rPr>
              <w:t>Problémák</w:t>
            </w:r>
            <w:proofErr w:type="gramEnd"/>
            <w:r w:rsidRPr="004D3689">
              <w:rPr>
                <w:b/>
                <w:sz w:val="24"/>
                <w:szCs w:val="24"/>
              </w:rPr>
              <w:t>, jelenségek, gyakorlati alkalmazások, ismeretek</w:t>
            </w:r>
          </w:p>
        </w:tc>
        <w:tc>
          <w:tcPr>
            <w:tcW w:w="3495" w:type="dxa"/>
            <w:vAlign w:val="center"/>
          </w:tcPr>
          <w:p w:rsidR="0099707E" w:rsidRPr="004D3689" w:rsidRDefault="0099707E" w:rsidP="00BA7E3A">
            <w:pPr>
              <w:spacing w:before="120" w:after="120"/>
              <w:jc w:val="center"/>
              <w:rPr>
                <w:b/>
                <w:sz w:val="24"/>
                <w:szCs w:val="24"/>
              </w:rPr>
            </w:pPr>
            <w:r w:rsidRPr="004D3689">
              <w:rPr>
                <w:b/>
                <w:sz w:val="24"/>
                <w:szCs w:val="24"/>
              </w:rPr>
              <w:t>Fejlesztési követelmények</w:t>
            </w:r>
          </w:p>
        </w:tc>
        <w:tc>
          <w:tcPr>
            <w:tcW w:w="2372" w:type="dxa"/>
            <w:vAlign w:val="center"/>
          </w:tcPr>
          <w:p w:rsidR="0099707E" w:rsidRPr="004D3689" w:rsidRDefault="0099707E" w:rsidP="00BA7E3A">
            <w:pPr>
              <w:spacing w:before="120" w:after="120"/>
              <w:jc w:val="center"/>
              <w:rPr>
                <w:b/>
                <w:sz w:val="24"/>
                <w:szCs w:val="24"/>
              </w:rPr>
            </w:pPr>
            <w:r w:rsidRPr="004D3689">
              <w:rPr>
                <w:b/>
                <w:sz w:val="24"/>
                <w:szCs w:val="24"/>
              </w:rPr>
              <w:t>Kapcsolódási pontok</w:t>
            </w:r>
          </w:p>
        </w:tc>
      </w:tr>
      <w:tr w:rsidR="0099707E" w:rsidRPr="004D3689" w:rsidTr="00BA7E3A">
        <w:trPr>
          <w:trHeight w:val="74"/>
        </w:trPr>
        <w:tc>
          <w:tcPr>
            <w:tcW w:w="3205" w:type="dxa"/>
            <w:gridSpan w:val="2"/>
          </w:tcPr>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egyes életközösségekben élő növények és állatok tulajdonságai</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lakóhelyhez közeli életközösségek (erdő, mező-rét, víz-vízpart) élőlényeinek környezeti igényei, alkalmazkodása az élettelen környezeti tényezőkhöz (életmód, testfelépítés, viselkedés)</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lakóhelyhez közeli életközösségek (erdő, mező-rét, víz-vízpart) növényei és állatai közötti jellegzetes kapcsolatok (például táplálkozási kölcsönhatások, búvóhely; élőhely)</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megismert növények és állatok csoportosítási lehetőségei (pl. lágy szárú – fás szárú, fa – cserje, lombhullató – örökzöld; állatok: emlősök – madarak – rovarok – kétéltűek – hüllők – halak; életmód: ragadozók – növényevők – mindenevők; élőhely: háziállatok – vadon élő állatok, erdei – mezei – vízparton élő – az ember környezetében élő állatok)</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adott életközösség megismert növényeiből és állataiból egyszerű táplálékláncok és azokból táplálékhálózatok összeállítása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természetes és mesterséges életközösségek</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emberi tevékenység természeti környezetre gyakorolt hatása. Környezetvédelem</w:t>
            </w:r>
          </w:p>
          <w:p w:rsidR="0099707E" w:rsidRPr="004D3689" w:rsidRDefault="0099707E" w:rsidP="00BA7E3A">
            <w:pPr>
              <w:rPr>
                <w:sz w:val="24"/>
                <w:szCs w:val="24"/>
              </w:rPr>
            </w:pPr>
          </w:p>
        </w:tc>
        <w:tc>
          <w:tcPr>
            <w:tcW w:w="3495" w:type="dxa"/>
          </w:tcPr>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Megfigyelőképesség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Leíró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Azonosító-megkülönböztető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Mérési technika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Kísérletezéshez szükséges képességek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Rendszerező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proofErr w:type="gramStart"/>
            <w:r w:rsidRPr="004D3689">
              <w:rPr>
                <w:sz w:val="24"/>
                <w:szCs w:val="24"/>
              </w:rPr>
              <w:t>Analizáló</w:t>
            </w:r>
            <w:proofErr w:type="gramEnd"/>
            <w:r w:rsidRPr="004D3689">
              <w:rPr>
                <w:sz w:val="24"/>
                <w:szCs w:val="24"/>
              </w:rPr>
              <w:t>-szintetizáló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Ok-okozati összefüggések feltárása tanítói segítséggel</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Környezettudatos magatartás fejlesztése</w:t>
            </w:r>
          </w:p>
          <w:p w:rsidR="0099707E" w:rsidRPr="004D3689" w:rsidRDefault="0099707E" w:rsidP="00BA7E3A">
            <w:pPr>
              <w:pStyle w:val="Listaszerbekezds"/>
              <w:spacing w:after="120"/>
              <w:ind w:left="357"/>
              <w:jc w:val="both"/>
              <w:rPr>
                <w:sz w:val="24"/>
                <w:szCs w:val="24"/>
              </w:rPr>
            </w:pPr>
          </w:p>
        </w:tc>
        <w:tc>
          <w:tcPr>
            <w:tcW w:w="2372" w:type="dxa"/>
          </w:tcPr>
          <w:p w:rsidR="0099707E" w:rsidRPr="004D3689" w:rsidRDefault="0099707E" w:rsidP="00BA7E3A">
            <w:pPr>
              <w:rPr>
                <w:sz w:val="24"/>
                <w:szCs w:val="24"/>
              </w:rPr>
            </w:pPr>
            <w:r w:rsidRPr="004D3689">
              <w:rPr>
                <w:sz w:val="24"/>
                <w:szCs w:val="24"/>
              </w:rPr>
              <w:t xml:space="preserve"> </w:t>
            </w:r>
            <w:r w:rsidR="00685FDF" w:rsidRPr="004D3689">
              <w:rPr>
                <w:sz w:val="24"/>
                <w:szCs w:val="24"/>
              </w:rPr>
              <w:t>magyar nyelv és irodalom</w:t>
            </w: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r w:rsidRPr="004D3689">
              <w:rPr>
                <w:sz w:val="24"/>
                <w:szCs w:val="24"/>
              </w:rPr>
              <w:t>matematika</w:t>
            </w: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r w:rsidRPr="004D3689">
              <w:rPr>
                <w:sz w:val="24"/>
                <w:szCs w:val="24"/>
              </w:rPr>
              <w:t>vizuális kultúra</w:t>
            </w: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tc>
      </w:tr>
      <w:tr w:rsidR="0099707E" w:rsidRPr="004D3689" w:rsidTr="00BA7E3A">
        <w:tc>
          <w:tcPr>
            <w:tcW w:w="1823" w:type="dxa"/>
          </w:tcPr>
          <w:p w:rsidR="0099707E" w:rsidRPr="004D3689" w:rsidRDefault="0099707E" w:rsidP="00BA7E3A">
            <w:pPr>
              <w:spacing w:before="120"/>
              <w:jc w:val="center"/>
              <w:rPr>
                <w:b/>
                <w:sz w:val="24"/>
                <w:szCs w:val="24"/>
              </w:rPr>
            </w:pPr>
            <w:r w:rsidRPr="004D3689">
              <w:rPr>
                <w:b/>
                <w:sz w:val="24"/>
                <w:szCs w:val="24"/>
              </w:rPr>
              <w:t>Kulcsfogalmak/ fogalmak</w:t>
            </w:r>
          </w:p>
        </w:tc>
        <w:tc>
          <w:tcPr>
            <w:tcW w:w="0" w:type="auto"/>
            <w:gridSpan w:val="3"/>
          </w:tcPr>
          <w:p w:rsidR="0099707E" w:rsidRPr="004D3689" w:rsidRDefault="0099707E" w:rsidP="00BA7E3A">
            <w:pPr>
              <w:pBdr>
                <w:top w:val="nil"/>
                <w:left w:val="nil"/>
                <w:bottom w:val="nil"/>
                <w:right w:val="nil"/>
                <w:between w:val="nil"/>
              </w:pBdr>
              <w:spacing w:after="120" w:line="276" w:lineRule="auto"/>
              <w:jc w:val="both"/>
              <w:rPr>
                <w:sz w:val="24"/>
                <w:szCs w:val="24"/>
              </w:rPr>
            </w:pPr>
            <w:r w:rsidRPr="004D3689">
              <w:rPr>
                <w:sz w:val="24"/>
                <w:szCs w:val="24"/>
              </w:rPr>
              <w:t>igény, alkalmazkodás, testfelépítés, tápláléklánc, táplálékhálózat</w:t>
            </w:r>
          </w:p>
          <w:p w:rsidR="0099707E" w:rsidRPr="004D3689" w:rsidRDefault="0099707E" w:rsidP="00BA7E3A">
            <w:pPr>
              <w:pBdr>
                <w:top w:val="nil"/>
                <w:left w:val="nil"/>
                <w:bottom w:val="nil"/>
                <w:right w:val="nil"/>
                <w:between w:val="nil"/>
              </w:pBdr>
              <w:spacing w:after="120" w:line="276" w:lineRule="auto"/>
              <w:jc w:val="both"/>
              <w:rPr>
                <w:sz w:val="24"/>
                <w:szCs w:val="24"/>
              </w:rPr>
            </w:pPr>
          </w:p>
        </w:tc>
      </w:tr>
    </w:tbl>
    <w:p w:rsidR="0099707E" w:rsidRPr="004D3689" w:rsidRDefault="0099707E" w:rsidP="0099707E">
      <w:pPr>
        <w:spacing w:before="600" w:after="120"/>
        <w:rPr>
          <w:b/>
          <w:sz w:val="24"/>
          <w:szCs w:val="24"/>
        </w:rPr>
      </w:pPr>
      <w:r w:rsidRPr="004D3689">
        <w:rPr>
          <w:b/>
          <w:sz w:val="24"/>
          <w:szCs w:val="24"/>
        </w:rPr>
        <w:t>Tematikai egység: Testünk, egészségünk (4 óra)</w:t>
      </w:r>
    </w:p>
    <w:p w:rsidR="0099707E" w:rsidRPr="004D3689" w:rsidRDefault="0099707E" w:rsidP="0099707E">
      <w:pPr>
        <w:spacing w:before="120"/>
        <w:jc w:val="both"/>
        <w:rPr>
          <w:b/>
          <w:sz w:val="24"/>
          <w:szCs w:val="24"/>
        </w:rPr>
      </w:pPr>
      <w:r w:rsidRPr="004D3689">
        <w:rPr>
          <w:b/>
          <w:sz w:val="24"/>
          <w:szCs w:val="24"/>
        </w:rPr>
        <w:t>Nevelési- fejlesztési célok:</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ismeri az emberi szervezet fő életfolyamatait;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tisztában van az egészséges életmód alapelveivel, összetevőivel, az emberi szervezet egészséges testi és lelki fejlődéséhez szükséges szokásokkal, azokat igyekszik betartani;</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felismeri az egészséges, gondozott környezet jellemzőit. Megfogalmazza, milyen hatással van a környezet az egészségére.</w:t>
      </w:r>
    </w:p>
    <w:p w:rsidR="0099707E" w:rsidRPr="004D3689" w:rsidRDefault="0099707E" w:rsidP="0099707E">
      <w:pPr>
        <w:spacing w:after="360" w:line="276" w:lineRule="auto"/>
        <w:rPr>
          <w:sz w:val="24"/>
          <w:szCs w:val="24"/>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820"/>
        <w:gridCol w:w="1123"/>
        <w:gridCol w:w="3770"/>
        <w:gridCol w:w="2359"/>
      </w:tblGrid>
      <w:tr w:rsidR="0099707E" w:rsidRPr="004D3689" w:rsidTr="00BA7E3A">
        <w:tc>
          <w:tcPr>
            <w:tcW w:w="3051" w:type="dxa"/>
            <w:gridSpan w:val="2"/>
            <w:vAlign w:val="center"/>
          </w:tcPr>
          <w:p w:rsidR="0099707E" w:rsidRPr="004D3689" w:rsidRDefault="0099707E" w:rsidP="00BA7E3A">
            <w:pPr>
              <w:spacing w:before="120" w:after="120"/>
              <w:jc w:val="center"/>
              <w:rPr>
                <w:b/>
                <w:sz w:val="24"/>
                <w:szCs w:val="24"/>
              </w:rPr>
            </w:pPr>
            <w:proofErr w:type="gramStart"/>
            <w:r w:rsidRPr="004D3689">
              <w:rPr>
                <w:b/>
                <w:sz w:val="24"/>
                <w:szCs w:val="24"/>
              </w:rPr>
              <w:t>Problémák</w:t>
            </w:r>
            <w:proofErr w:type="gramEnd"/>
            <w:r w:rsidRPr="004D3689">
              <w:rPr>
                <w:b/>
                <w:sz w:val="24"/>
                <w:szCs w:val="24"/>
              </w:rPr>
              <w:t>, jelenségek, gyakorlati alkalmazások, ismeretek</w:t>
            </w:r>
          </w:p>
        </w:tc>
        <w:tc>
          <w:tcPr>
            <w:tcW w:w="3663" w:type="dxa"/>
            <w:vAlign w:val="center"/>
          </w:tcPr>
          <w:p w:rsidR="0099707E" w:rsidRPr="004D3689" w:rsidRDefault="0099707E" w:rsidP="00BA7E3A">
            <w:pPr>
              <w:spacing w:before="120" w:after="120"/>
              <w:jc w:val="center"/>
              <w:rPr>
                <w:b/>
                <w:sz w:val="24"/>
                <w:szCs w:val="24"/>
              </w:rPr>
            </w:pPr>
            <w:r w:rsidRPr="004D3689">
              <w:rPr>
                <w:b/>
                <w:sz w:val="24"/>
                <w:szCs w:val="24"/>
              </w:rPr>
              <w:t>Fejlesztési követelmények</w:t>
            </w:r>
          </w:p>
        </w:tc>
        <w:tc>
          <w:tcPr>
            <w:tcW w:w="2358" w:type="dxa"/>
            <w:vAlign w:val="center"/>
          </w:tcPr>
          <w:p w:rsidR="0099707E" w:rsidRPr="004D3689" w:rsidRDefault="0099707E" w:rsidP="00BA7E3A">
            <w:pPr>
              <w:spacing w:before="120" w:after="120"/>
              <w:jc w:val="center"/>
              <w:rPr>
                <w:b/>
                <w:sz w:val="24"/>
                <w:szCs w:val="24"/>
              </w:rPr>
            </w:pPr>
            <w:r w:rsidRPr="004D3689">
              <w:rPr>
                <w:b/>
                <w:sz w:val="24"/>
                <w:szCs w:val="24"/>
              </w:rPr>
              <w:t>Kapcsolódási pontok</w:t>
            </w:r>
          </w:p>
        </w:tc>
      </w:tr>
      <w:tr w:rsidR="0099707E" w:rsidRPr="004D3689" w:rsidTr="00BA7E3A">
        <w:trPr>
          <w:trHeight w:val="74"/>
        </w:trPr>
        <w:tc>
          <w:tcPr>
            <w:tcW w:w="3051" w:type="dxa"/>
            <w:gridSpan w:val="2"/>
          </w:tcPr>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Az ember testrészeivel való megismerkedés mondóka segítségével, elmutogatásuk saját vagy osztálytárs testén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egyes érzékszerveken keresztül történő érzékeléstípusokhoz kötődő érzékelhető tulajdonságok megfigyelésének gyakorlása (szem – látás: szín, alak, nagyság, felületi minőség; bőr – tapintás: alak, nagyság, felületi minőség, összenyomhatóság, tömeg, hőmérséklet; nyelv – ízlelés: íz; orr – szaglás: szag; fül – hallás: hang)</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Az érzékszervek védelmét biztosító szabályok, helyes szokások megismerése, gyakorlása és alkalmazása plakát készítésével, beszélgetéssel, </w:t>
            </w:r>
            <w:proofErr w:type="gramStart"/>
            <w:r w:rsidRPr="004D3689">
              <w:rPr>
                <w:sz w:val="24"/>
                <w:szCs w:val="24"/>
              </w:rPr>
              <w:t>szituációs</w:t>
            </w:r>
            <w:proofErr w:type="gramEnd"/>
            <w:r w:rsidRPr="004D3689">
              <w:rPr>
                <w:sz w:val="24"/>
                <w:szCs w:val="24"/>
              </w:rPr>
              <w:t xml:space="preserve"> játékkal. Személyes tapasztalat szerzése az érzékszervi és a mozgásszervi fogyatékkal élők életéről</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legfontosabb szervek, szervrendszerek szerepének megfigyelése, felépítésük megbeszélése (keringési rendszer, váz- és izomrendszer, emésztő szervrendszer, a légzés szervrendszere), beszélgetés az egészséges fejlődésének feltételeiről. A testmozgás jelentőségének megbeszélése. A mozgás hatásának megfigyelése a pulzusra és a légzésszámra (méréssel)</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Az iskolás élettel kapcsolatos életmódbeli szokások tudatosítása és gyakorlása, az iskolában való helyes viselkedés és megfelelő öltözet megbeszélése (tanórán, különböző szabadidős foglalkozáson, szünetben), az iskolában dolgozók foglalkozásának összehasonlítása. Megszólítások, köszönés, udvariassági </w:t>
            </w:r>
            <w:proofErr w:type="gramStart"/>
            <w:r w:rsidRPr="004D3689">
              <w:rPr>
                <w:sz w:val="24"/>
                <w:szCs w:val="24"/>
              </w:rPr>
              <w:t>formulák</w:t>
            </w:r>
            <w:proofErr w:type="gramEnd"/>
            <w:r w:rsidRPr="004D3689">
              <w:rPr>
                <w:sz w:val="24"/>
                <w:szCs w:val="24"/>
              </w:rPr>
              <w:t xml:space="preserve"> használatának gyakorlása. A helyes öltözködési szokások szerepének megbeszélése, öltözködési tanácsok adásával egy-egy évszakhoz kapcsolódóan időjárás-előrejelzés értelmezése alapján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Helyes tanulási szokások megfigyelése, megbeszélése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 helyes táplálkozási szokások kialakítása: miből mennyit együnk? – mérések elvégzése, rögzítése a füzetbe rajzban, írásban. Az egészséges és egészségtelen ételek csoportosítása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egyes évszakokhoz kötődő táplálkozási szokások megbeszélése, egy-egy évszakhoz kapcsolódó napi étrend tervezése. A nyári megnövekedett folyadékigény magyarázata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Élelmiszerfajták megismerése, </w:t>
            </w:r>
            <w:proofErr w:type="gramStart"/>
            <w:r w:rsidRPr="004D3689">
              <w:rPr>
                <w:sz w:val="24"/>
                <w:szCs w:val="24"/>
              </w:rPr>
              <w:t>csoportosításuk tápanyagtartalmuk</w:t>
            </w:r>
            <w:proofErr w:type="gramEnd"/>
            <w:r w:rsidRPr="004D3689">
              <w:rPr>
                <w:sz w:val="24"/>
                <w:szCs w:val="24"/>
              </w:rPr>
              <w:t xml:space="preserve"> alapján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Egy napi egészséges menü összeállítása. Egészségtelen italok cukortartalmának becslése, mérése kockacukor segítségével</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Helyes étkezési, viselkedési szokások alakítása </w:t>
            </w:r>
            <w:proofErr w:type="gramStart"/>
            <w:r w:rsidRPr="004D3689">
              <w:rPr>
                <w:sz w:val="24"/>
                <w:szCs w:val="24"/>
              </w:rPr>
              <w:t>szituációs</w:t>
            </w:r>
            <w:proofErr w:type="gramEnd"/>
            <w:r w:rsidRPr="004D3689">
              <w:rPr>
                <w:sz w:val="24"/>
                <w:szCs w:val="24"/>
              </w:rPr>
              <w:t xml:space="preserve"> játékokkal</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Ételek tárolásával kapcsolatos </w:t>
            </w:r>
            <w:proofErr w:type="gramStart"/>
            <w:r w:rsidRPr="004D3689">
              <w:rPr>
                <w:sz w:val="24"/>
                <w:szCs w:val="24"/>
              </w:rPr>
              <w:t>információk</w:t>
            </w:r>
            <w:proofErr w:type="gramEnd"/>
            <w:r w:rsidRPr="004D3689">
              <w:rPr>
                <w:sz w:val="24"/>
                <w:szCs w:val="24"/>
              </w:rPr>
              <w:t xml:space="preserve"> megbeszélése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helyes higiénés szokások és a szükséges eszközök megfigyelése, megismerése, a helyes és rendszeres testápolási szokások gyakorlása</w:t>
            </w:r>
          </w:p>
          <w:p w:rsidR="0099707E" w:rsidRPr="004D3689" w:rsidRDefault="0099707E" w:rsidP="00BA7E3A">
            <w:pPr>
              <w:rPr>
                <w:sz w:val="24"/>
                <w:szCs w:val="24"/>
              </w:rPr>
            </w:pPr>
          </w:p>
        </w:tc>
        <w:tc>
          <w:tcPr>
            <w:tcW w:w="3663" w:type="dxa"/>
          </w:tcPr>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Megfigyelőképesség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Leíró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Azonosító-megkülönböztető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Rendszerező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proofErr w:type="gramStart"/>
            <w:r w:rsidRPr="004D3689">
              <w:rPr>
                <w:sz w:val="24"/>
                <w:szCs w:val="24"/>
              </w:rPr>
              <w:t>Analizáló</w:t>
            </w:r>
            <w:proofErr w:type="gramEnd"/>
            <w:r w:rsidRPr="004D3689">
              <w:rPr>
                <w:sz w:val="24"/>
                <w:szCs w:val="24"/>
              </w:rPr>
              <w:t>-szintetizáló képesség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Ok-okozati összefüggések feltárása tanítói segítséggel</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Egészségtudatos magatartás fejlesztése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emberi test fő testrészei, szervei</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környezet és az ember egészsége közötti kapcsolat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Legfontosabb érzékszerveink és szerepük a környezet megismerésében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Az érzékszervek védelmét biztosító módszerek és eszközök, szabályok, helyes szokások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tanuláshoz szükséges helyes megvilágítás fontossága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egészséges életmód alapvető elemei (testápolás, öltözködés, pihenés, mozgás, testtartás, táplálkozás, fertőző betegségek és balesetek megelőzése), alkalmazásuk a napi gyakorlatban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 táplálkozás, az életmód és az </w:t>
            </w:r>
            <w:proofErr w:type="gramStart"/>
            <w:r w:rsidRPr="004D3689">
              <w:rPr>
                <w:sz w:val="24"/>
                <w:szCs w:val="24"/>
              </w:rPr>
              <w:t>ideális</w:t>
            </w:r>
            <w:proofErr w:type="gramEnd"/>
            <w:r w:rsidRPr="004D3689">
              <w:rPr>
                <w:sz w:val="24"/>
                <w:szCs w:val="24"/>
              </w:rPr>
              <w:t xml:space="preserve"> testsúly elérése/megtartása közötti kapcsolat. A helyes és helytelen étrend, az egészséges és egészségtelen ételek, italok. A folyadékfogyasztás szerepe. A helyes étkezési szokások</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egészséges fejlődéshez szükséges élelmiszerek kiválasztása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megfelelő öltözködés</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személyes higiéné</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rendszeres testmozgás</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p>
        </w:tc>
        <w:tc>
          <w:tcPr>
            <w:tcW w:w="2358" w:type="dxa"/>
          </w:tcPr>
          <w:p w:rsidR="0099707E" w:rsidRPr="004D3689" w:rsidRDefault="0099707E" w:rsidP="00BA7E3A">
            <w:pPr>
              <w:rPr>
                <w:sz w:val="24"/>
                <w:szCs w:val="24"/>
              </w:rPr>
            </w:pPr>
            <w:r w:rsidRPr="004D3689">
              <w:rPr>
                <w:sz w:val="24"/>
                <w:szCs w:val="24"/>
              </w:rPr>
              <w:t xml:space="preserve"> </w:t>
            </w:r>
            <w:r w:rsidR="00685FDF" w:rsidRPr="004D3689">
              <w:rPr>
                <w:sz w:val="24"/>
                <w:szCs w:val="24"/>
              </w:rPr>
              <w:t>magyar nyelv és irodalom</w:t>
            </w: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r w:rsidRPr="004D3689">
              <w:rPr>
                <w:sz w:val="24"/>
                <w:szCs w:val="24"/>
              </w:rPr>
              <w:t>testnevelés</w:t>
            </w: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r w:rsidRPr="004D3689">
              <w:rPr>
                <w:sz w:val="24"/>
                <w:szCs w:val="24"/>
              </w:rPr>
              <w:t>matematika</w:t>
            </w:r>
          </w:p>
          <w:p w:rsidR="00685FDF" w:rsidRPr="004D3689" w:rsidRDefault="00685FDF" w:rsidP="00BA7E3A">
            <w:pPr>
              <w:rPr>
                <w:sz w:val="24"/>
                <w:szCs w:val="24"/>
              </w:rPr>
            </w:pPr>
          </w:p>
          <w:p w:rsidR="00685FDF" w:rsidRPr="004D3689" w:rsidRDefault="00685FDF" w:rsidP="00BA7E3A">
            <w:pPr>
              <w:rPr>
                <w:sz w:val="24"/>
                <w:szCs w:val="24"/>
              </w:rPr>
            </w:pPr>
            <w:r w:rsidRPr="004D3689">
              <w:rPr>
                <w:sz w:val="24"/>
                <w:szCs w:val="24"/>
              </w:rPr>
              <w:t>magyar nyelv és irodalom</w:t>
            </w: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tc>
      </w:tr>
      <w:tr w:rsidR="0099707E" w:rsidRPr="004D3689" w:rsidTr="00BA7E3A">
        <w:tc>
          <w:tcPr>
            <w:tcW w:w="1820" w:type="dxa"/>
          </w:tcPr>
          <w:p w:rsidR="0099707E" w:rsidRPr="004D3689" w:rsidRDefault="0099707E" w:rsidP="00BA7E3A">
            <w:pPr>
              <w:spacing w:before="120"/>
              <w:jc w:val="center"/>
              <w:rPr>
                <w:b/>
                <w:sz w:val="24"/>
                <w:szCs w:val="24"/>
              </w:rPr>
            </w:pPr>
            <w:r w:rsidRPr="004D3689">
              <w:rPr>
                <w:b/>
                <w:sz w:val="24"/>
                <w:szCs w:val="24"/>
              </w:rPr>
              <w:t>Kulcsfogalmak/ fogalmak</w:t>
            </w:r>
          </w:p>
        </w:tc>
        <w:tc>
          <w:tcPr>
            <w:tcW w:w="0" w:type="auto"/>
            <w:gridSpan w:val="3"/>
          </w:tcPr>
          <w:p w:rsidR="0099707E" w:rsidRPr="004D3689" w:rsidRDefault="0099707E" w:rsidP="00BA7E3A">
            <w:pPr>
              <w:pBdr>
                <w:top w:val="nil"/>
                <w:left w:val="nil"/>
                <w:bottom w:val="nil"/>
                <w:right w:val="nil"/>
                <w:between w:val="nil"/>
              </w:pBdr>
              <w:spacing w:after="120" w:line="276" w:lineRule="auto"/>
              <w:jc w:val="both"/>
              <w:rPr>
                <w:sz w:val="24"/>
                <w:szCs w:val="24"/>
              </w:rPr>
            </w:pPr>
            <w:r w:rsidRPr="004D3689">
              <w:rPr>
                <w:sz w:val="24"/>
                <w:szCs w:val="24"/>
              </w:rPr>
              <w:t>szerv, érzékszerv, testrész, szervezet, túlsúly, alultápláltság, egészség, betegség, egészségvédelem, egészségvédő szokások</w:t>
            </w:r>
          </w:p>
          <w:p w:rsidR="0099707E" w:rsidRPr="004D3689" w:rsidRDefault="0099707E" w:rsidP="00BA7E3A">
            <w:pPr>
              <w:pBdr>
                <w:top w:val="nil"/>
                <w:left w:val="nil"/>
                <w:bottom w:val="nil"/>
                <w:right w:val="nil"/>
                <w:between w:val="nil"/>
              </w:pBdr>
              <w:spacing w:after="120" w:line="276" w:lineRule="auto"/>
              <w:jc w:val="both"/>
              <w:rPr>
                <w:sz w:val="24"/>
                <w:szCs w:val="24"/>
              </w:rPr>
            </w:pPr>
          </w:p>
        </w:tc>
      </w:tr>
    </w:tbl>
    <w:p w:rsidR="003B0151" w:rsidRPr="004D3689" w:rsidRDefault="003B0151" w:rsidP="0099707E">
      <w:pPr>
        <w:spacing w:before="600" w:after="120"/>
        <w:rPr>
          <w:b/>
          <w:sz w:val="24"/>
          <w:szCs w:val="24"/>
        </w:rPr>
      </w:pPr>
    </w:p>
    <w:p w:rsidR="0099707E" w:rsidRPr="004D3689" w:rsidRDefault="003B0151" w:rsidP="0099707E">
      <w:pPr>
        <w:spacing w:before="600" w:after="120"/>
        <w:rPr>
          <w:b/>
          <w:sz w:val="24"/>
          <w:szCs w:val="24"/>
        </w:rPr>
      </w:pPr>
      <w:r w:rsidRPr="004D3689">
        <w:rPr>
          <w:b/>
          <w:sz w:val="24"/>
          <w:szCs w:val="24"/>
        </w:rPr>
        <w:t>A fejlesztés várt eredményei a 3</w:t>
      </w:r>
      <w:r w:rsidR="0099707E" w:rsidRPr="004D3689">
        <w:rPr>
          <w:b/>
          <w:sz w:val="24"/>
          <w:szCs w:val="24"/>
        </w:rPr>
        <w:t>. évfolyam végén: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azonosítja az anyagok halmazállapotát, megnevezi és összehasonlítja azok alapvető jellemzőit;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felismeri, megnevezi és megfigyeli egy </w:t>
      </w:r>
      <w:proofErr w:type="gramStart"/>
      <w:r w:rsidRPr="004D3689">
        <w:rPr>
          <w:sz w:val="24"/>
          <w:szCs w:val="24"/>
        </w:rPr>
        <w:t>konkrét</w:t>
      </w:r>
      <w:proofErr w:type="gramEnd"/>
      <w:r w:rsidRPr="004D3689">
        <w:rPr>
          <w:sz w:val="24"/>
          <w:szCs w:val="24"/>
        </w:rPr>
        <w:t xml:space="preserve"> növény választott részeit, algoritmus alapján a részek tulajdonságait. Megfogalmazza, mi a növényi részek szerepe a növény életében;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megnevezi az időjárás fő elemeit;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felismeri, megnevezi és megfigyeli egy </w:t>
      </w:r>
      <w:proofErr w:type="gramStart"/>
      <w:r w:rsidRPr="004D3689">
        <w:rPr>
          <w:sz w:val="24"/>
          <w:szCs w:val="24"/>
        </w:rPr>
        <w:t>konkrét</w:t>
      </w:r>
      <w:proofErr w:type="gramEnd"/>
      <w:r w:rsidRPr="004D3689">
        <w:rPr>
          <w:sz w:val="24"/>
          <w:szCs w:val="24"/>
        </w:rPr>
        <w:t xml:space="preserve"> állat választott részeit, algoritmus alapján a részek tulajdonságait. Megfogalmazza, mi a megismert rész szerepe az állat életében;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 kísérletezés elemi lépéseit annak algoritmusa szerint megvalósítja;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 tanító által felvetett </w:t>
      </w:r>
      <w:proofErr w:type="gramStart"/>
      <w:r w:rsidRPr="004D3689">
        <w:rPr>
          <w:sz w:val="24"/>
          <w:szCs w:val="24"/>
        </w:rPr>
        <w:t>problémával</w:t>
      </w:r>
      <w:proofErr w:type="gramEnd"/>
      <w:r w:rsidRPr="004D3689">
        <w:rPr>
          <w:sz w:val="24"/>
          <w:szCs w:val="24"/>
        </w:rPr>
        <w:t xml:space="preserve"> kapcsolatosan hipotézist fogalmaz meg, a vizsgálatok eredményét összeveti hipotézisével;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adott kísérlethez választott eszközöket megfelelően használja;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figyelemmel kísér rövidebb-hosszabb ideig tartó folyamatokat (például olvadás, forrás, fagyás, párolgás, lecsapódás,);</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tanítói segítséggel égéssel kapcsolatos egyszerű kísérleteket végez. Csoportosítja a megvizsgált éghető és éghetetlen anyagokat;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megfelelő sorrendben sorolja fel a napszakokat, a hét napjait, a hónapokat, az évszakokat, ismeri ezek időtartamát, </w:t>
      </w:r>
      <w:proofErr w:type="gramStart"/>
      <w:r w:rsidRPr="004D3689">
        <w:rPr>
          <w:sz w:val="24"/>
          <w:szCs w:val="24"/>
        </w:rPr>
        <w:t>relációit</w:t>
      </w:r>
      <w:proofErr w:type="gramEnd"/>
      <w:r w:rsidRPr="004D3689">
        <w:rPr>
          <w:sz w:val="24"/>
          <w:szCs w:val="24"/>
        </w:rPr>
        <w:t xml:space="preserve">;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figyelemmel kísér rövidebb-hosszabb ideig tartó folyamatokat (például víz körforgása, emberi élet szakaszai,);</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évszakokra vonatkozó megfigyeléseket végez, tapasztalatait rögzíti, és az adatokból következtetéseket von le;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megnevezi az ember életszakaszait;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proofErr w:type="gramStart"/>
      <w:r w:rsidRPr="004D3689">
        <w:rPr>
          <w:sz w:val="24"/>
          <w:szCs w:val="24"/>
        </w:rPr>
        <w:t>analóg</w:t>
      </w:r>
      <w:proofErr w:type="gramEnd"/>
      <w:r w:rsidRPr="004D3689">
        <w:rPr>
          <w:sz w:val="24"/>
          <w:szCs w:val="24"/>
        </w:rPr>
        <w:t xml:space="preserve"> és digitális óráról leolvassa a pontos időt.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tanterméről, otthona valamely helyiségéről egyszerű alaprajzot készít és leolvas;</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az iskola környezetéről egyszerű térképvázlatot készít;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tájékozódik az iskola környékéről és településéről készített térképvázlattal és térképpel. Az iskola környezetéről egyszerű térképvázlatot készít;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irányokat ad meg viszonyítással;</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térkép segítségével megmutatja hazánk nagytájait</w:t>
      </w:r>
      <w:proofErr w:type="gramStart"/>
      <w:r w:rsidRPr="004D3689">
        <w:rPr>
          <w:sz w:val="24"/>
          <w:szCs w:val="24"/>
        </w:rPr>
        <w:t>,;</w:t>
      </w:r>
      <w:proofErr w:type="gramEnd"/>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felismeri a lakóhelyéhez közeli életközösségek és az ott élő élőlények közötti különbségeket (pl. természetes – mesterséges életközösség, erdő – mező, rét – víz, vízpart – park, díszkert – zöldséges, gyümölcsöskert esetében);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megnevezi a megismert életközösségekre jellemző élőlényeket, használja az életközösségekhez kapcsolódó kifejezéseket;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algoritmus alapján megfigyeli és összehasonlítja hazánk természetes és mesterséges élőhelyein, életközösségeiben élő növények és állatok jellemzőit. A megfigyelt jellemzőik alapján csoportokba rendezi azokat;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megfigyeléseit mérésekkel (például időjárási elemek, testméret), modellezéssel, egyszerű kísérletek végzésével (például láb- és </w:t>
      </w:r>
      <w:proofErr w:type="spellStart"/>
      <w:r w:rsidRPr="004D3689">
        <w:rPr>
          <w:sz w:val="24"/>
          <w:szCs w:val="24"/>
        </w:rPr>
        <w:t>csőrtípusok</w:t>
      </w:r>
      <w:proofErr w:type="spellEnd"/>
      <w:r w:rsidRPr="004D3689">
        <w:rPr>
          <w:sz w:val="24"/>
          <w:szCs w:val="24"/>
        </w:rPr>
        <w:t>) egészíti ki;</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felismeri, hogy az egyes fajok környezeti igényei eltérőek;</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példákkal mutatja be az emberi tevékenység természeti környezetre gyakorolt hatását. Felismeri a természetvédelem jelentőségét;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felismeri, mely anyagok szennyezhetik környezetünket a mindennapi életben, mely szokások vezetnek környezetünk károsításához. Egyéni és közösségi környezetvédelmi cselekvési formákat ismer meg és gyakorol közvetlen környezetében (pl. madárbarát kert, iskolakert kiépítésében, fenntartásában való részvétel, iskolai környezet kialakításában, rendben tartásában való részvétel, települési természet- és környezetvédelmi tevékenységben való részvétel);</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elsajátít olyan szokásokat és viselkedésformákat, amelyek a károsítások megelőzésére irányulnak (pl. hulladékminimalizálás – anyagtakarékosság, </w:t>
      </w:r>
      <w:proofErr w:type="spellStart"/>
      <w:r w:rsidRPr="004D3689">
        <w:rPr>
          <w:sz w:val="24"/>
          <w:szCs w:val="24"/>
        </w:rPr>
        <w:t>újrahasználat</w:t>
      </w:r>
      <w:proofErr w:type="spellEnd"/>
      <w:r w:rsidRPr="004D3689">
        <w:rPr>
          <w:sz w:val="24"/>
          <w:szCs w:val="24"/>
        </w:rPr>
        <w:t xml:space="preserve"> és -felhasználás, tömegközlekedés, gyalogos vagy kerékpáros közlekedés előnyben részesítése, energiatakarékosság).</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felismeri és megnevezi az emberi test részeit, fő szerveit, ismeri ezek működését, szerepét;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megnevezi az érzékszerveket és azok szerepét a megismerési folyamatokban;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belátja az érzékszervek védelmének fontosságát, és ismeri ezek eszközeit, módjait;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ismer betegségeket, felismeri a legjellemzőbb betegségtüneteket, a betegségek megelőzésének alapvető módjait.</w:t>
      </w:r>
    </w:p>
    <w:p w:rsidR="007353FB" w:rsidRPr="004D3689" w:rsidRDefault="007353FB">
      <w:pPr>
        <w:rPr>
          <w:sz w:val="24"/>
          <w:szCs w:val="24"/>
        </w:rPr>
      </w:pPr>
      <w:r w:rsidRPr="004D3689">
        <w:rPr>
          <w:sz w:val="24"/>
          <w:szCs w:val="24"/>
        </w:rPr>
        <w:br w:type="page"/>
      </w:r>
    </w:p>
    <w:p w:rsidR="0099707E" w:rsidRPr="004D3689" w:rsidRDefault="0099707E" w:rsidP="0099707E">
      <w:pPr>
        <w:spacing w:after="120"/>
        <w:jc w:val="both"/>
        <w:rPr>
          <w:sz w:val="24"/>
          <w:szCs w:val="24"/>
        </w:rPr>
      </w:pPr>
    </w:p>
    <w:p w:rsidR="0099707E" w:rsidRPr="004D3689" w:rsidRDefault="0099707E" w:rsidP="0099707E">
      <w:pPr>
        <w:spacing w:before="600" w:after="120"/>
        <w:jc w:val="center"/>
        <w:rPr>
          <w:b/>
          <w:sz w:val="24"/>
          <w:szCs w:val="24"/>
        </w:rPr>
      </w:pPr>
      <w:r w:rsidRPr="004D3689">
        <w:rPr>
          <w:b/>
          <w:sz w:val="24"/>
          <w:szCs w:val="24"/>
        </w:rPr>
        <w:t>4. évfolyam</w:t>
      </w:r>
    </w:p>
    <w:p w:rsidR="0099707E" w:rsidRPr="004D3689" w:rsidRDefault="0099707E" w:rsidP="0099707E">
      <w:pPr>
        <w:spacing w:before="600" w:after="120"/>
        <w:jc w:val="center"/>
        <w:rPr>
          <w:sz w:val="24"/>
          <w:szCs w:val="24"/>
        </w:rPr>
      </w:pPr>
      <w:proofErr w:type="gramStart"/>
      <w:r w:rsidRPr="004D3689">
        <w:rPr>
          <w:sz w:val="24"/>
          <w:szCs w:val="24"/>
        </w:rPr>
        <w:t>heti</w:t>
      </w:r>
      <w:proofErr w:type="gramEnd"/>
      <w:r w:rsidRPr="004D3689">
        <w:rPr>
          <w:sz w:val="24"/>
          <w:szCs w:val="24"/>
        </w:rPr>
        <w:t xml:space="preserve"> 1 óraszám évi 34 óra</w:t>
      </w:r>
    </w:p>
    <w:tbl>
      <w:tblPr>
        <w:tblW w:w="906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74"/>
        <w:gridCol w:w="5391"/>
      </w:tblGrid>
      <w:tr w:rsidR="0099707E" w:rsidRPr="004D3689" w:rsidTr="00BA7E3A">
        <w:trPr>
          <w:trHeight w:val="657"/>
        </w:trPr>
        <w:tc>
          <w:tcPr>
            <w:tcW w:w="3674" w:type="dxa"/>
          </w:tcPr>
          <w:p w:rsidR="0099707E" w:rsidRPr="004D3689" w:rsidRDefault="0099707E" w:rsidP="00BA7E3A">
            <w:pPr>
              <w:pBdr>
                <w:top w:val="nil"/>
                <w:left w:val="nil"/>
                <w:bottom w:val="nil"/>
                <w:right w:val="nil"/>
                <w:between w:val="nil"/>
              </w:pBdr>
              <w:spacing w:line="276" w:lineRule="auto"/>
              <w:jc w:val="both"/>
              <w:rPr>
                <w:rFonts w:eastAsia="Cambria"/>
                <w:sz w:val="24"/>
                <w:szCs w:val="24"/>
              </w:rPr>
            </w:pPr>
            <w:r w:rsidRPr="004D3689">
              <w:rPr>
                <w:rFonts w:eastAsia="Cambria"/>
                <w:b/>
                <w:sz w:val="24"/>
                <w:szCs w:val="24"/>
              </w:rPr>
              <w:t>Témakör neve</w:t>
            </w:r>
          </w:p>
        </w:tc>
        <w:tc>
          <w:tcPr>
            <w:tcW w:w="5391" w:type="dxa"/>
          </w:tcPr>
          <w:p w:rsidR="0099707E" w:rsidRPr="004D3689" w:rsidRDefault="0099707E" w:rsidP="00BA7E3A">
            <w:pPr>
              <w:pBdr>
                <w:top w:val="nil"/>
                <w:left w:val="nil"/>
                <w:bottom w:val="nil"/>
                <w:right w:val="nil"/>
                <w:between w:val="nil"/>
              </w:pBdr>
              <w:spacing w:line="276" w:lineRule="auto"/>
              <w:ind w:right="1854"/>
              <w:rPr>
                <w:rFonts w:eastAsia="Cambria"/>
                <w:b/>
                <w:sz w:val="24"/>
                <w:szCs w:val="24"/>
              </w:rPr>
            </w:pPr>
            <w:r w:rsidRPr="004D3689">
              <w:rPr>
                <w:rFonts w:eastAsia="Cambria"/>
                <w:b/>
                <w:sz w:val="24"/>
                <w:szCs w:val="24"/>
              </w:rPr>
              <w:t xml:space="preserve">Javasolt óraszám </w:t>
            </w:r>
          </w:p>
          <w:p w:rsidR="0099707E" w:rsidRPr="004D3689" w:rsidRDefault="0099707E" w:rsidP="00BA7E3A">
            <w:pPr>
              <w:pBdr>
                <w:top w:val="nil"/>
                <w:left w:val="nil"/>
                <w:bottom w:val="nil"/>
                <w:right w:val="nil"/>
                <w:between w:val="nil"/>
              </w:pBdr>
              <w:spacing w:line="276" w:lineRule="auto"/>
              <w:ind w:right="1303"/>
              <w:rPr>
                <w:rFonts w:eastAsia="Cambria"/>
                <w:b/>
                <w:sz w:val="24"/>
                <w:szCs w:val="24"/>
              </w:rPr>
            </w:pPr>
            <w:r w:rsidRPr="004D3689">
              <w:rPr>
                <w:rFonts w:eastAsia="Cambria"/>
                <w:b/>
                <w:sz w:val="24"/>
                <w:szCs w:val="24"/>
              </w:rPr>
              <w:t>4 évfolyam</w:t>
            </w:r>
          </w:p>
        </w:tc>
      </w:tr>
      <w:tr w:rsidR="0099707E" w:rsidRPr="004D3689" w:rsidTr="00BA7E3A">
        <w:trPr>
          <w:trHeight w:val="328"/>
        </w:trPr>
        <w:tc>
          <w:tcPr>
            <w:tcW w:w="3674" w:type="dxa"/>
          </w:tcPr>
          <w:p w:rsidR="0099707E" w:rsidRPr="004D3689" w:rsidRDefault="0099707E" w:rsidP="00BA7E3A">
            <w:pPr>
              <w:pBdr>
                <w:top w:val="nil"/>
                <w:left w:val="nil"/>
                <w:bottom w:val="nil"/>
                <w:right w:val="nil"/>
                <w:between w:val="nil"/>
              </w:pBdr>
              <w:spacing w:line="276" w:lineRule="auto"/>
              <w:jc w:val="both"/>
              <w:rPr>
                <w:sz w:val="24"/>
                <w:szCs w:val="24"/>
              </w:rPr>
            </w:pPr>
            <w:r w:rsidRPr="004D3689">
              <w:rPr>
                <w:sz w:val="24"/>
                <w:szCs w:val="24"/>
              </w:rPr>
              <w:t>Megfigyelés, mérés 1</w:t>
            </w:r>
            <w:proofErr w:type="gramStart"/>
            <w:r w:rsidRPr="004D3689">
              <w:rPr>
                <w:sz w:val="24"/>
                <w:szCs w:val="24"/>
              </w:rPr>
              <w:t>.,</w:t>
            </w:r>
            <w:proofErr w:type="gramEnd"/>
            <w:r w:rsidRPr="004D3689">
              <w:rPr>
                <w:sz w:val="24"/>
                <w:szCs w:val="24"/>
              </w:rPr>
              <w:t xml:space="preserve"> 2. </w:t>
            </w:r>
          </w:p>
        </w:tc>
        <w:tc>
          <w:tcPr>
            <w:tcW w:w="5391" w:type="dxa"/>
          </w:tcPr>
          <w:p w:rsidR="0099707E" w:rsidRPr="004D3689" w:rsidRDefault="0099707E" w:rsidP="00BA7E3A">
            <w:pPr>
              <w:pBdr>
                <w:top w:val="nil"/>
                <w:left w:val="nil"/>
                <w:bottom w:val="nil"/>
                <w:right w:val="nil"/>
                <w:between w:val="nil"/>
              </w:pBdr>
              <w:tabs>
                <w:tab w:val="left" w:pos="750"/>
                <w:tab w:val="center" w:pos="884"/>
              </w:tabs>
              <w:spacing w:line="276" w:lineRule="auto"/>
              <w:jc w:val="center"/>
              <w:rPr>
                <w:sz w:val="24"/>
                <w:szCs w:val="24"/>
              </w:rPr>
            </w:pPr>
          </w:p>
        </w:tc>
      </w:tr>
      <w:tr w:rsidR="0099707E" w:rsidRPr="004D3689" w:rsidTr="00BA7E3A">
        <w:trPr>
          <w:trHeight w:val="328"/>
        </w:trPr>
        <w:tc>
          <w:tcPr>
            <w:tcW w:w="3674" w:type="dxa"/>
          </w:tcPr>
          <w:p w:rsidR="0099707E" w:rsidRPr="004D3689" w:rsidRDefault="0099707E" w:rsidP="00BA7E3A">
            <w:pPr>
              <w:pBdr>
                <w:top w:val="nil"/>
                <w:left w:val="nil"/>
                <w:bottom w:val="nil"/>
                <w:right w:val="nil"/>
                <w:between w:val="nil"/>
              </w:pBdr>
              <w:spacing w:line="276" w:lineRule="auto"/>
              <w:ind w:left="1066" w:hanging="1066"/>
              <w:jc w:val="both"/>
              <w:rPr>
                <w:sz w:val="24"/>
                <w:szCs w:val="24"/>
              </w:rPr>
            </w:pPr>
            <w:r w:rsidRPr="004D3689">
              <w:rPr>
                <w:sz w:val="24"/>
                <w:szCs w:val="24"/>
              </w:rPr>
              <w:t>Az élettelen környezet kölcsönhatásai 1</w:t>
            </w:r>
            <w:proofErr w:type="gramStart"/>
            <w:r w:rsidRPr="004D3689">
              <w:rPr>
                <w:sz w:val="24"/>
                <w:szCs w:val="24"/>
              </w:rPr>
              <w:t>.,</w:t>
            </w:r>
            <w:proofErr w:type="gramEnd"/>
            <w:r w:rsidRPr="004D3689">
              <w:rPr>
                <w:sz w:val="24"/>
                <w:szCs w:val="24"/>
              </w:rPr>
              <w:t xml:space="preserve"> 2.</w:t>
            </w:r>
          </w:p>
        </w:tc>
        <w:tc>
          <w:tcPr>
            <w:tcW w:w="5391" w:type="dxa"/>
          </w:tcPr>
          <w:p w:rsidR="0099707E" w:rsidRPr="004D3689" w:rsidRDefault="0099707E" w:rsidP="00BA7E3A">
            <w:pPr>
              <w:pBdr>
                <w:top w:val="nil"/>
                <w:left w:val="nil"/>
                <w:bottom w:val="nil"/>
                <w:right w:val="nil"/>
                <w:between w:val="nil"/>
              </w:pBdr>
              <w:spacing w:line="276" w:lineRule="auto"/>
              <w:jc w:val="center"/>
              <w:rPr>
                <w:sz w:val="24"/>
                <w:szCs w:val="24"/>
              </w:rPr>
            </w:pPr>
            <w:r w:rsidRPr="004D3689">
              <w:rPr>
                <w:sz w:val="24"/>
                <w:szCs w:val="24"/>
              </w:rPr>
              <w:t>5</w:t>
            </w:r>
          </w:p>
        </w:tc>
      </w:tr>
      <w:tr w:rsidR="0099707E" w:rsidRPr="004D3689" w:rsidTr="00BA7E3A">
        <w:trPr>
          <w:trHeight w:val="328"/>
        </w:trPr>
        <w:tc>
          <w:tcPr>
            <w:tcW w:w="3674" w:type="dxa"/>
          </w:tcPr>
          <w:p w:rsidR="0099707E" w:rsidRPr="004D3689" w:rsidRDefault="0099707E" w:rsidP="00BA7E3A">
            <w:pPr>
              <w:pBdr>
                <w:top w:val="nil"/>
                <w:left w:val="nil"/>
                <w:bottom w:val="nil"/>
                <w:right w:val="nil"/>
                <w:between w:val="nil"/>
              </w:pBdr>
              <w:spacing w:line="276" w:lineRule="auto"/>
              <w:ind w:left="1066" w:hanging="1066"/>
              <w:jc w:val="both"/>
              <w:rPr>
                <w:sz w:val="24"/>
                <w:szCs w:val="24"/>
              </w:rPr>
            </w:pPr>
            <w:r w:rsidRPr="004D3689">
              <w:rPr>
                <w:sz w:val="24"/>
                <w:szCs w:val="24"/>
              </w:rPr>
              <w:t>Tájékozódás az időben 3.</w:t>
            </w:r>
          </w:p>
        </w:tc>
        <w:tc>
          <w:tcPr>
            <w:tcW w:w="5391" w:type="dxa"/>
          </w:tcPr>
          <w:p w:rsidR="0099707E" w:rsidRPr="004D3689" w:rsidRDefault="0099707E" w:rsidP="00BA7E3A">
            <w:pPr>
              <w:pBdr>
                <w:top w:val="nil"/>
                <w:left w:val="nil"/>
                <w:bottom w:val="nil"/>
                <w:right w:val="nil"/>
                <w:between w:val="nil"/>
              </w:pBdr>
              <w:spacing w:line="276" w:lineRule="auto"/>
              <w:jc w:val="center"/>
              <w:rPr>
                <w:sz w:val="24"/>
                <w:szCs w:val="24"/>
              </w:rPr>
            </w:pPr>
            <w:r w:rsidRPr="004D3689">
              <w:rPr>
                <w:sz w:val="24"/>
                <w:szCs w:val="24"/>
              </w:rPr>
              <w:t>3</w:t>
            </w:r>
          </w:p>
        </w:tc>
      </w:tr>
      <w:tr w:rsidR="0099707E" w:rsidRPr="004D3689" w:rsidTr="00BA7E3A">
        <w:trPr>
          <w:trHeight w:val="347"/>
        </w:trPr>
        <w:tc>
          <w:tcPr>
            <w:tcW w:w="3674" w:type="dxa"/>
          </w:tcPr>
          <w:p w:rsidR="0099707E" w:rsidRPr="004D3689" w:rsidRDefault="0099707E" w:rsidP="00BA7E3A">
            <w:pPr>
              <w:pBdr>
                <w:top w:val="nil"/>
                <w:left w:val="nil"/>
                <w:bottom w:val="nil"/>
                <w:right w:val="nil"/>
                <w:between w:val="nil"/>
              </w:pBdr>
              <w:spacing w:line="276" w:lineRule="auto"/>
              <w:jc w:val="both"/>
              <w:rPr>
                <w:sz w:val="24"/>
                <w:szCs w:val="24"/>
              </w:rPr>
            </w:pPr>
            <w:r w:rsidRPr="004D3689">
              <w:rPr>
                <w:sz w:val="24"/>
                <w:szCs w:val="24"/>
              </w:rPr>
              <w:t xml:space="preserve">Tájékozódás a térben 4. </w:t>
            </w:r>
          </w:p>
        </w:tc>
        <w:tc>
          <w:tcPr>
            <w:tcW w:w="5391" w:type="dxa"/>
          </w:tcPr>
          <w:p w:rsidR="0099707E" w:rsidRPr="004D3689" w:rsidRDefault="0099707E" w:rsidP="00BA7E3A">
            <w:pPr>
              <w:pBdr>
                <w:top w:val="nil"/>
                <w:left w:val="nil"/>
                <w:bottom w:val="nil"/>
                <w:right w:val="nil"/>
                <w:between w:val="nil"/>
              </w:pBdr>
              <w:spacing w:line="276" w:lineRule="auto"/>
              <w:jc w:val="center"/>
              <w:rPr>
                <w:sz w:val="24"/>
                <w:szCs w:val="24"/>
              </w:rPr>
            </w:pPr>
            <w:r w:rsidRPr="004D3689">
              <w:rPr>
                <w:sz w:val="24"/>
                <w:szCs w:val="24"/>
              </w:rPr>
              <w:t>7</w:t>
            </w:r>
          </w:p>
        </w:tc>
      </w:tr>
      <w:tr w:rsidR="0099707E" w:rsidRPr="004D3689" w:rsidTr="00BA7E3A">
        <w:trPr>
          <w:trHeight w:val="166"/>
        </w:trPr>
        <w:tc>
          <w:tcPr>
            <w:tcW w:w="3674" w:type="dxa"/>
          </w:tcPr>
          <w:p w:rsidR="0099707E" w:rsidRPr="004D3689" w:rsidRDefault="0099707E" w:rsidP="00BA7E3A">
            <w:pPr>
              <w:pBdr>
                <w:top w:val="nil"/>
                <w:left w:val="nil"/>
                <w:bottom w:val="nil"/>
                <w:right w:val="nil"/>
                <w:between w:val="nil"/>
              </w:pBdr>
              <w:spacing w:line="276" w:lineRule="auto"/>
              <w:jc w:val="both"/>
              <w:rPr>
                <w:sz w:val="24"/>
                <w:szCs w:val="24"/>
              </w:rPr>
            </w:pPr>
            <w:r w:rsidRPr="004D3689">
              <w:rPr>
                <w:sz w:val="24"/>
                <w:szCs w:val="24"/>
              </w:rPr>
              <w:t>Hazánk, Magyarország 3</w:t>
            </w:r>
            <w:proofErr w:type="gramStart"/>
            <w:r w:rsidRPr="004D3689">
              <w:rPr>
                <w:sz w:val="24"/>
                <w:szCs w:val="24"/>
              </w:rPr>
              <w:t>.,</w:t>
            </w:r>
            <w:proofErr w:type="gramEnd"/>
            <w:r w:rsidRPr="004D3689">
              <w:rPr>
                <w:sz w:val="24"/>
                <w:szCs w:val="24"/>
              </w:rPr>
              <w:t xml:space="preserve"> 4. </w:t>
            </w:r>
          </w:p>
        </w:tc>
        <w:tc>
          <w:tcPr>
            <w:tcW w:w="5391" w:type="dxa"/>
          </w:tcPr>
          <w:p w:rsidR="0099707E" w:rsidRPr="004D3689" w:rsidRDefault="0099707E" w:rsidP="00BA7E3A">
            <w:pPr>
              <w:pBdr>
                <w:top w:val="nil"/>
                <w:left w:val="nil"/>
                <w:bottom w:val="nil"/>
                <w:right w:val="nil"/>
                <w:between w:val="nil"/>
              </w:pBdr>
              <w:spacing w:line="276" w:lineRule="auto"/>
              <w:jc w:val="center"/>
              <w:rPr>
                <w:sz w:val="24"/>
                <w:szCs w:val="24"/>
              </w:rPr>
            </w:pPr>
            <w:r w:rsidRPr="004D3689">
              <w:rPr>
                <w:sz w:val="24"/>
                <w:szCs w:val="24"/>
              </w:rPr>
              <w:t>4</w:t>
            </w:r>
          </w:p>
        </w:tc>
      </w:tr>
      <w:tr w:rsidR="0099707E" w:rsidRPr="004D3689" w:rsidTr="00BA7E3A">
        <w:trPr>
          <w:trHeight w:val="166"/>
        </w:trPr>
        <w:tc>
          <w:tcPr>
            <w:tcW w:w="3674" w:type="dxa"/>
            <w:shd w:val="clear" w:color="auto" w:fill="auto"/>
          </w:tcPr>
          <w:p w:rsidR="0099707E" w:rsidRPr="004D3689" w:rsidRDefault="0099707E" w:rsidP="00BA7E3A">
            <w:pPr>
              <w:pBdr>
                <w:top w:val="nil"/>
                <w:left w:val="nil"/>
                <w:bottom w:val="nil"/>
                <w:right w:val="nil"/>
                <w:between w:val="nil"/>
              </w:pBdr>
              <w:tabs>
                <w:tab w:val="left" w:pos="1845"/>
              </w:tabs>
              <w:spacing w:line="276" w:lineRule="auto"/>
              <w:rPr>
                <w:sz w:val="24"/>
                <w:szCs w:val="24"/>
              </w:rPr>
            </w:pPr>
            <w:r w:rsidRPr="004D3689">
              <w:rPr>
                <w:sz w:val="24"/>
                <w:szCs w:val="24"/>
              </w:rPr>
              <w:t xml:space="preserve">Életközösségek lakóhelyünk környezetében 5. </w:t>
            </w:r>
          </w:p>
        </w:tc>
        <w:tc>
          <w:tcPr>
            <w:tcW w:w="5391" w:type="dxa"/>
          </w:tcPr>
          <w:p w:rsidR="0099707E" w:rsidRPr="004D3689" w:rsidRDefault="0099707E" w:rsidP="00BA7E3A">
            <w:pPr>
              <w:pBdr>
                <w:top w:val="nil"/>
                <w:left w:val="nil"/>
                <w:bottom w:val="nil"/>
                <w:right w:val="nil"/>
                <w:between w:val="nil"/>
              </w:pBdr>
              <w:tabs>
                <w:tab w:val="left" w:pos="705"/>
                <w:tab w:val="center" w:pos="884"/>
              </w:tabs>
              <w:spacing w:line="276" w:lineRule="auto"/>
              <w:jc w:val="center"/>
              <w:rPr>
                <w:sz w:val="24"/>
                <w:szCs w:val="24"/>
              </w:rPr>
            </w:pPr>
            <w:r w:rsidRPr="004D3689">
              <w:rPr>
                <w:sz w:val="24"/>
                <w:szCs w:val="24"/>
              </w:rPr>
              <w:t>13</w:t>
            </w:r>
          </w:p>
        </w:tc>
      </w:tr>
      <w:tr w:rsidR="0099707E" w:rsidRPr="004D3689" w:rsidTr="00BA7E3A">
        <w:trPr>
          <w:trHeight w:val="166"/>
        </w:trPr>
        <w:tc>
          <w:tcPr>
            <w:tcW w:w="3674" w:type="dxa"/>
          </w:tcPr>
          <w:p w:rsidR="0099707E" w:rsidRPr="004D3689" w:rsidRDefault="0099707E" w:rsidP="00BA7E3A">
            <w:pPr>
              <w:pBdr>
                <w:top w:val="nil"/>
                <w:left w:val="nil"/>
                <w:bottom w:val="nil"/>
                <w:right w:val="nil"/>
                <w:between w:val="nil"/>
              </w:pBdr>
              <w:spacing w:line="276" w:lineRule="auto"/>
              <w:jc w:val="both"/>
              <w:rPr>
                <w:sz w:val="24"/>
                <w:szCs w:val="24"/>
              </w:rPr>
            </w:pPr>
            <w:r w:rsidRPr="004D3689">
              <w:rPr>
                <w:sz w:val="24"/>
                <w:szCs w:val="24"/>
              </w:rPr>
              <w:t xml:space="preserve">Testünk, egészségünk 5. </w:t>
            </w:r>
          </w:p>
        </w:tc>
        <w:tc>
          <w:tcPr>
            <w:tcW w:w="5391" w:type="dxa"/>
          </w:tcPr>
          <w:p w:rsidR="0099707E" w:rsidRPr="004D3689" w:rsidRDefault="0099707E" w:rsidP="00BA7E3A">
            <w:pPr>
              <w:pBdr>
                <w:top w:val="nil"/>
                <w:left w:val="nil"/>
                <w:bottom w:val="nil"/>
                <w:right w:val="nil"/>
                <w:between w:val="nil"/>
              </w:pBdr>
              <w:spacing w:line="276" w:lineRule="auto"/>
              <w:jc w:val="center"/>
              <w:rPr>
                <w:sz w:val="24"/>
                <w:szCs w:val="24"/>
              </w:rPr>
            </w:pPr>
            <w:r w:rsidRPr="004D3689">
              <w:rPr>
                <w:sz w:val="24"/>
                <w:szCs w:val="24"/>
              </w:rPr>
              <w:t>2</w:t>
            </w:r>
          </w:p>
        </w:tc>
      </w:tr>
      <w:tr w:rsidR="0099707E" w:rsidRPr="004D3689" w:rsidTr="00BA7E3A">
        <w:trPr>
          <w:trHeight w:val="166"/>
        </w:trPr>
        <w:tc>
          <w:tcPr>
            <w:tcW w:w="3674" w:type="dxa"/>
          </w:tcPr>
          <w:p w:rsidR="0099707E" w:rsidRPr="004D3689" w:rsidRDefault="0099707E" w:rsidP="00BA7E3A">
            <w:pPr>
              <w:pBdr>
                <w:top w:val="nil"/>
                <w:left w:val="nil"/>
                <w:bottom w:val="nil"/>
                <w:right w:val="nil"/>
                <w:between w:val="nil"/>
              </w:pBdr>
              <w:spacing w:line="276" w:lineRule="auto"/>
              <w:jc w:val="right"/>
              <w:rPr>
                <w:rFonts w:eastAsia="Cambria"/>
                <w:sz w:val="24"/>
                <w:szCs w:val="24"/>
              </w:rPr>
            </w:pPr>
            <w:r w:rsidRPr="004D3689">
              <w:rPr>
                <w:rFonts w:eastAsia="Cambria"/>
                <w:b/>
                <w:sz w:val="24"/>
                <w:szCs w:val="24"/>
              </w:rPr>
              <w:t>Összes óraszám:</w:t>
            </w:r>
          </w:p>
        </w:tc>
        <w:tc>
          <w:tcPr>
            <w:tcW w:w="5391" w:type="dxa"/>
          </w:tcPr>
          <w:p w:rsidR="0099707E" w:rsidRPr="004D3689" w:rsidRDefault="0099707E" w:rsidP="00BA7E3A">
            <w:pPr>
              <w:pBdr>
                <w:top w:val="nil"/>
                <w:left w:val="nil"/>
                <w:bottom w:val="nil"/>
                <w:right w:val="nil"/>
                <w:between w:val="nil"/>
              </w:pBdr>
              <w:spacing w:line="276" w:lineRule="auto"/>
              <w:jc w:val="center"/>
              <w:rPr>
                <w:sz w:val="24"/>
                <w:szCs w:val="24"/>
              </w:rPr>
            </w:pPr>
            <w:r w:rsidRPr="004D3689">
              <w:rPr>
                <w:sz w:val="24"/>
                <w:szCs w:val="24"/>
              </w:rPr>
              <w:t>34</w:t>
            </w:r>
          </w:p>
        </w:tc>
      </w:tr>
    </w:tbl>
    <w:p w:rsidR="0099707E" w:rsidRPr="004D3689" w:rsidRDefault="0099707E" w:rsidP="0099707E">
      <w:pPr>
        <w:keepNext/>
        <w:spacing w:before="600" w:after="120"/>
        <w:rPr>
          <w:b/>
          <w:sz w:val="24"/>
          <w:szCs w:val="24"/>
        </w:rPr>
      </w:pPr>
      <w:bookmarkStart w:id="1" w:name="_GoBack"/>
      <w:bookmarkEnd w:id="1"/>
      <w:r w:rsidRPr="004D3689">
        <w:rPr>
          <w:b/>
          <w:sz w:val="24"/>
          <w:szCs w:val="24"/>
        </w:rPr>
        <w:t>Tematikai egység: Az élettelen környezet kölcsönhatásai (5 óra)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b/>
          <w:sz w:val="24"/>
          <w:szCs w:val="24"/>
        </w:rPr>
        <w:t>Nevelési- fejlesztési célok:</w:t>
      </w:r>
      <w:r w:rsidRPr="004D3689">
        <w:rPr>
          <w:sz w:val="24"/>
          <w:szCs w:val="24"/>
        </w:rPr>
        <w:t xml:space="preserve">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proofErr w:type="gramStart"/>
      <w:r w:rsidRPr="004D3689">
        <w:rPr>
          <w:sz w:val="24"/>
          <w:szCs w:val="24"/>
        </w:rPr>
        <w:t>.</w:t>
      </w:r>
      <w:proofErr w:type="gramEnd"/>
      <w:r w:rsidRPr="004D3689">
        <w:rPr>
          <w:sz w:val="24"/>
          <w:szCs w:val="24"/>
        </w:rPr>
        <w:t xml:space="preserve"> tanítói segítséggel egyszerű kísérleteket végez;</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vizsgálatok tapasztalatait megfogalmazza, rajzban, írásban rögzíti;</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kísérletek tapasztalatait a mindennapi életben alkalmazza;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feladatvégzés során társaival együttműködik.</w:t>
      </w:r>
    </w:p>
    <w:p w:rsidR="0099707E" w:rsidRPr="004D3689" w:rsidRDefault="0099707E" w:rsidP="0099707E">
      <w:pPr>
        <w:spacing w:after="360" w:line="276" w:lineRule="auto"/>
        <w:rPr>
          <w:sz w:val="24"/>
          <w:szCs w:val="24"/>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743"/>
        <w:gridCol w:w="938"/>
        <w:gridCol w:w="3720"/>
        <w:gridCol w:w="2671"/>
      </w:tblGrid>
      <w:tr w:rsidR="0099707E" w:rsidRPr="004D3689" w:rsidTr="00685FDF">
        <w:tc>
          <w:tcPr>
            <w:tcW w:w="2817" w:type="dxa"/>
            <w:gridSpan w:val="2"/>
            <w:vAlign w:val="center"/>
          </w:tcPr>
          <w:p w:rsidR="0099707E" w:rsidRPr="004D3689" w:rsidRDefault="0099707E" w:rsidP="00BA7E3A">
            <w:pPr>
              <w:spacing w:before="120" w:after="120"/>
              <w:jc w:val="center"/>
              <w:rPr>
                <w:b/>
                <w:sz w:val="24"/>
                <w:szCs w:val="24"/>
              </w:rPr>
            </w:pPr>
            <w:proofErr w:type="gramStart"/>
            <w:r w:rsidRPr="004D3689">
              <w:rPr>
                <w:b/>
                <w:sz w:val="24"/>
                <w:szCs w:val="24"/>
              </w:rPr>
              <w:t>Problémák</w:t>
            </w:r>
            <w:proofErr w:type="gramEnd"/>
            <w:r w:rsidRPr="004D3689">
              <w:rPr>
                <w:b/>
                <w:sz w:val="24"/>
                <w:szCs w:val="24"/>
              </w:rPr>
              <w:t>, jelenségek, gyakorlati alkalmazások, ismeretek</w:t>
            </w:r>
          </w:p>
        </w:tc>
        <w:tc>
          <w:tcPr>
            <w:tcW w:w="3617" w:type="dxa"/>
            <w:vAlign w:val="center"/>
          </w:tcPr>
          <w:p w:rsidR="0099707E" w:rsidRPr="004D3689" w:rsidRDefault="0099707E" w:rsidP="00BA7E3A">
            <w:pPr>
              <w:spacing w:before="120" w:after="120"/>
              <w:jc w:val="center"/>
              <w:rPr>
                <w:b/>
                <w:sz w:val="24"/>
                <w:szCs w:val="24"/>
              </w:rPr>
            </w:pPr>
            <w:r w:rsidRPr="004D3689">
              <w:rPr>
                <w:b/>
                <w:sz w:val="24"/>
                <w:szCs w:val="24"/>
              </w:rPr>
              <w:t>Fejlesztési követelmények</w:t>
            </w:r>
          </w:p>
        </w:tc>
        <w:tc>
          <w:tcPr>
            <w:tcW w:w="2638" w:type="dxa"/>
            <w:vAlign w:val="center"/>
          </w:tcPr>
          <w:p w:rsidR="0099707E" w:rsidRPr="004D3689" w:rsidRDefault="0099707E" w:rsidP="00BA7E3A">
            <w:pPr>
              <w:spacing w:before="120" w:after="120"/>
              <w:jc w:val="center"/>
              <w:rPr>
                <w:b/>
                <w:sz w:val="24"/>
                <w:szCs w:val="24"/>
              </w:rPr>
            </w:pPr>
            <w:r w:rsidRPr="004D3689">
              <w:rPr>
                <w:b/>
                <w:sz w:val="24"/>
                <w:szCs w:val="24"/>
              </w:rPr>
              <w:t>Kapcsolódási pontok</w:t>
            </w:r>
          </w:p>
        </w:tc>
      </w:tr>
      <w:tr w:rsidR="00685FDF" w:rsidRPr="004D3689" w:rsidTr="00685FDF">
        <w:tc>
          <w:tcPr>
            <w:tcW w:w="2817" w:type="dxa"/>
            <w:gridSpan w:val="2"/>
          </w:tcPr>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Mozgások megfigyelése, csoportosítása (hely- és helyzetváltoztató mozgás). Példák keresése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Mozgásállapot-változások: ütközések (rugalmas és rugalmatlan) végzése, a változások megfigyelése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égést modellező kísérletek során a kiinduló és keletkező anyagok, a változás megfigyelése, az égés feltételeinek megismerése, éghető és nem éghető anyagok keresése és csoportosítása. Égéssel kapcsolatos vészhelyzetek felismerésének és kezelésének megismerése. A tűz és az égés szerepére példák keresése az ember életében</w:t>
            </w:r>
          </w:p>
          <w:p w:rsidR="00685FDF" w:rsidRPr="004D3689" w:rsidRDefault="00685FDF" w:rsidP="0099707E">
            <w:pPr>
              <w:pStyle w:val="Listaszerbekezds"/>
              <w:spacing w:after="120" w:line="259" w:lineRule="auto"/>
              <w:ind w:left="0"/>
              <w:contextualSpacing/>
              <w:jc w:val="both"/>
              <w:rPr>
                <w:sz w:val="24"/>
                <w:szCs w:val="24"/>
              </w:rPr>
            </w:pPr>
          </w:p>
        </w:tc>
        <w:tc>
          <w:tcPr>
            <w:tcW w:w="3617" w:type="dxa"/>
          </w:tcPr>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Hely- és helyzetváltoztató mozgás</w:t>
            </w:r>
          </w:p>
          <w:p w:rsidR="00685FDF" w:rsidRPr="004D3689" w:rsidRDefault="00685FDF" w:rsidP="00BA7E3A">
            <w:pPr>
              <w:spacing w:after="120"/>
              <w:jc w:val="both"/>
              <w:rPr>
                <w:sz w:val="24"/>
                <w:szCs w:val="24"/>
              </w:rPr>
            </w:pPr>
          </w:p>
          <w:p w:rsidR="00685FDF" w:rsidRPr="004D3689" w:rsidRDefault="00685FDF" w:rsidP="00BA7E3A">
            <w:pPr>
              <w:spacing w:after="120"/>
              <w:jc w:val="both"/>
              <w:rPr>
                <w:sz w:val="24"/>
                <w:szCs w:val="24"/>
              </w:rPr>
            </w:pPr>
          </w:p>
          <w:p w:rsidR="00685FDF" w:rsidRPr="004D3689" w:rsidRDefault="00685FDF" w:rsidP="00BA7E3A">
            <w:pPr>
              <w:spacing w:after="120"/>
              <w:jc w:val="both"/>
              <w:rPr>
                <w:sz w:val="24"/>
                <w:szCs w:val="24"/>
              </w:rPr>
            </w:pPr>
          </w:p>
          <w:p w:rsidR="00685FDF" w:rsidRPr="004D3689" w:rsidRDefault="00685FDF" w:rsidP="00BA7E3A">
            <w:pPr>
              <w:spacing w:after="120"/>
              <w:jc w:val="both"/>
              <w:rPr>
                <w:sz w:val="24"/>
                <w:szCs w:val="24"/>
              </w:rPr>
            </w:pP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Rugalmas és rugalmatlan ütközések megfigyelése, hétköznapi megjelenése</w:t>
            </w:r>
          </w:p>
          <w:p w:rsidR="00685FDF" w:rsidRPr="004D3689" w:rsidRDefault="00685FDF" w:rsidP="00BA7E3A">
            <w:pPr>
              <w:spacing w:after="120"/>
              <w:jc w:val="both"/>
              <w:rPr>
                <w:sz w:val="24"/>
                <w:szCs w:val="24"/>
              </w:rPr>
            </w:pPr>
          </w:p>
          <w:p w:rsidR="00685FDF" w:rsidRPr="004D3689" w:rsidRDefault="00685FDF" w:rsidP="00BA7E3A">
            <w:pPr>
              <w:spacing w:after="120"/>
              <w:jc w:val="both"/>
              <w:rPr>
                <w:sz w:val="24"/>
                <w:szCs w:val="24"/>
              </w:rPr>
            </w:pPr>
          </w:p>
          <w:p w:rsidR="00685FDF" w:rsidRPr="004D3689" w:rsidRDefault="00685FDF" w:rsidP="00BA7E3A">
            <w:pPr>
              <w:spacing w:after="120"/>
              <w:jc w:val="both"/>
              <w:rPr>
                <w:sz w:val="24"/>
                <w:szCs w:val="24"/>
              </w:rPr>
            </w:pPr>
          </w:p>
          <w:p w:rsidR="00685FDF" w:rsidRPr="004D3689" w:rsidRDefault="00685FDF" w:rsidP="00BA7E3A">
            <w:pPr>
              <w:spacing w:after="120"/>
              <w:jc w:val="both"/>
              <w:rPr>
                <w:sz w:val="24"/>
                <w:szCs w:val="24"/>
              </w:rPr>
            </w:pP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égés feltételei, éghető és nem éghető anyagok csoportosítása, égéssel kapcsolatos vészhelyzetek kezelése. A tűz és az égés szerepe az ember életében</w:t>
            </w:r>
          </w:p>
          <w:p w:rsidR="00685FDF" w:rsidRPr="004D3689" w:rsidRDefault="00685FDF" w:rsidP="0099707E">
            <w:pPr>
              <w:pStyle w:val="Listaszerbekezds"/>
              <w:spacing w:after="120" w:line="259" w:lineRule="auto"/>
              <w:ind w:left="0"/>
              <w:contextualSpacing/>
              <w:jc w:val="both"/>
              <w:rPr>
                <w:sz w:val="24"/>
                <w:szCs w:val="24"/>
              </w:rPr>
            </w:pPr>
          </w:p>
        </w:tc>
        <w:tc>
          <w:tcPr>
            <w:tcW w:w="2638" w:type="dxa"/>
          </w:tcPr>
          <w:p w:rsidR="00685FDF" w:rsidRPr="004D3689" w:rsidRDefault="00685FDF" w:rsidP="00685FDF">
            <w:pPr>
              <w:rPr>
                <w:sz w:val="24"/>
                <w:szCs w:val="24"/>
              </w:rPr>
            </w:pPr>
            <w:r w:rsidRPr="004D3689">
              <w:rPr>
                <w:sz w:val="24"/>
                <w:szCs w:val="24"/>
              </w:rPr>
              <w:t>magyar nyelv és irodalom</w:t>
            </w: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r w:rsidRPr="004D3689">
              <w:rPr>
                <w:sz w:val="24"/>
                <w:szCs w:val="24"/>
              </w:rPr>
              <w:t>matematika</w:t>
            </w: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tc>
      </w:tr>
      <w:tr w:rsidR="00685FDF" w:rsidRPr="004D3689" w:rsidTr="00685FDF">
        <w:tc>
          <w:tcPr>
            <w:tcW w:w="1743" w:type="dxa"/>
            <w:vAlign w:val="center"/>
          </w:tcPr>
          <w:p w:rsidR="00685FDF" w:rsidRPr="004D3689" w:rsidRDefault="00685FDF" w:rsidP="00BA7E3A">
            <w:pPr>
              <w:spacing w:before="120"/>
              <w:jc w:val="center"/>
              <w:rPr>
                <w:b/>
                <w:sz w:val="24"/>
                <w:szCs w:val="24"/>
              </w:rPr>
            </w:pPr>
            <w:r w:rsidRPr="004D3689">
              <w:rPr>
                <w:b/>
                <w:sz w:val="24"/>
                <w:szCs w:val="24"/>
              </w:rPr>
              <w:t>Kulcsfogalmak/ fogalmak</w:t>
            </w:r>
          </w:p>
        </w:tc>
        <w:tc>
          <w:tcPr>
            <w:tcW w:w="0" w:type="auto"/>
            <w:gridSpan w:val="3"/>
          </w:tcPr>
          <w:p w:rsidR="00685FDF" w:rsidRPr="004D3689" w:rsidRDefault="00685FDF" w:rsidP="00BA7E3A">
            <w:pPr>
              <w:pBdr>
                <w:top w:val="nil"/>
                <w:left w:val="nil"/>
                <w:bottom w:val="nil"/>
                <w:right w:val="nil"/>
                <w:between w:val="nil"/>
              </w:pBdr>
              <w:spacing w:after="120" w:line="276" w:lineRule="auto"/>
              <w:jc w:val="both"/>
              <w:rPr>
                <w:sz w:val="24"/>
                <w:szCs w:val="24"/>
              </w:rPr>
            </w:pPr>
            <w:r w:rsidRPr="004D3689">
              <w:rPr>
                <w:sz w:val="24"/>
                <w:szCs w:val="24"/>
              </w:rPr>
              <w:t xml:space="preserve"> szilárd – folyékony – légnemű halmazállapot; halmazállapot-változás; olvadás, fagyás, párolgás, forrás, lecsapódás, mozgás, ütközés, égés</w:t>
            </w:r>
          </w:p>
          <w:p w:rsidR="00685FDF" w:rsidRPr="004D3689" w:rsidRDefault="00685FDF" w:rsidP="00BA7E3A">
            <w:pPr>
              <w:spacing w:before="120"/>
              <w:rPr>
                <w:sz w:val="24"/>
                <w:szCs w:val="24"/>
              </w:rPr>
            </w:pPr>
          </w:p>
        </w:tc>
      </w:tr>
    </w:tbl>
    <w:p w:rsidR="0099707E" w:rsidRPr="004D3689" w:rsidRDefault="0099707E" w:rsidP="0099707E">
      <w:pPr>
        <w:spacing w:before="600" w:after="120"/>
        <w:rPr>
          <w:b/>
          <w:sz w:val="24"/>
          <w:szCs w:val="24"/>
        </w:rPr>
      </w:pPr>
      <w:r w:rsidRPr="004D3689">
        <w:rPr>
          <w:b/>
          <w:sz w:val="24"/>
          <w:szCs w:val="24"/>
        </w:rPr>
        <w:t>Tematikai egység: Tájékozódás az időben (3 óra)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b/>
          <w:sz w:val="24"/>
          <w:szCs w:val="24"/>
        </w:rPr>
        <w:t>Nevelési- fejlesztési célok:</w:t>
      </w:r>
      <w:r w:rsidRPr="004D3689">
        <w:rPr>
          <w:sz w:val="24"/>
          <w:szCs w:val="24"/>
        </w:rPr>
        <w:t xml:space="preserve">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életkorának megfelelően eligazodik az időbeli </w:t>
      </w:r>
      <w:proofErr w:type="gramStart"/>
      <w:r w:rsidRPr="004D3689">
        <w:rPr>
          <w:sz w:val="24"/>
          <w:szCs w:val="24"/>
        </w:rPr>
        <w:t>relációkban</w:t>
      </w:r>
      <w:proofErr w:type="gramEnd"/>
      <w:r w:rsidRPr="004D3689">
        <w:rPr>
          <w:sz w:val="24"/>
          <w:szCs w:val="24"/>
        </w:rPr>
        <w:t>, ismeri és használja az életkorának megfelelő időbeli relációs szókincset;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naptárt használ, időintervallumokat számol, adott eseményeket időrend szerint sorba rendez;</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napirendet tervez a napszakok változásaihoz kapcsolva. </w:t>
      </w:r>
    </w:p>
    <w:p w:rsidR="0099707E" w:rsidRPr="004D3689" w:rsidRDefault="0099707E" w:rsidP="0099707E">
      <w:pPr>
        <w:spacing w:after="360" w:line="276" w:lineRule="auto"/>
        <w:rPr>
          <w:sz w:val="24"/>
          <w:szCs w:val="24"/>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728"/>
        <w:gridCol w:w="1221"/>
        <w:gridCol w:w="3511"/>
        <w:gridCol w:w="2612"/>
      </w:tblGrid>
      <w:tr w:rsidR="0099707E" w:rsidRPr="004D3689" w:rsidTr="00685FDF">
        <w:tc>
          <w:tcPr>
            <w:tcW w:w="3074" w:type="dxa"/>
            <w:gridSpan w:val="2"/>
            <w:vAlign w:val="center"/>
          </w:tcPr>
          <w:p w:rsidR="0099707E" w:rsidRPr="004D3689" w:rsidRDefault="0099707E" w:rsidP="00BA7E3A">
            <w:pPr>
              <w:spacing w:before="120" w:after="120"/>
              <w:jc w:val="center"/>
              <w:rPr>
                <w:b/>
                <w:sz w:val="24"/>
                <w:szCs w:val="24"/>
              </w:rPr>
            </w:pPr>
            <w:proofErr w:type="gramStart"/>
            <w:r w:rsidRPr="004D3689">
              <w:rPr>
                <w:b/>
                <w:sz w:val="24"/>
                <w:szCs w:val="24"/>
              </w:rPr>
              <w:t>Problémák</w:t>
            </w:r>
            <w:proofErr w:type="gramEnd"/>
            <w:r w:rsidRPr="004D3689">
              <w:rPr>
                <w:b/>
                <w:sz w:val="24"/>
                <w:szCs w:val="24"/>
              </w:rPr>
              <w:t>, jelenségek, gyakorlati alkalmazások, ismeretek</w:t>
            </w:r>
          </w:p>
        </w:tc>
        <w:tc>
          <w:tcPr>
            <w:tcW w:w="3481" w:type="dxa"/>
            <w:vAlign w:val="center"/>
          </w:tcPr>
          <w:p w:rsidR="0099707E" w:rsidRPr="004D3689" w:rsidRDefault="0099707E" w:rsidP="00BA7E3A">
            <w:pPr>
              <w:spacing w:before="120" w:after="120"/>
              <w:jc w:val="center"/>
              <w:rPr>
                <w:b/>
                <w:sz w:val="24"/>
                <w:szCs w:val="24"/>
              </w:rPr>
            </w:pPr>
            <w:r w:rsidRPr="004D3689">
              <w:rPr>
                <w:b/>
                <w:sz w:val="24"/>
                <w:szCs w:val="24"/>
              </w:rPr>
              <w:t>Fejlesztési követelmények</w:t>
            </w:r>
          </w:p>
        </w:tc>
        <w:tc>
          <w:tcPr>
            <w:tcW w:w="2517" w:type="dxa"/>
            <w:vAlign w:val="center"/>
          </w:tcPr>
          <w:p w:rsidR="0099707E" w:rsidRPr="004D3689" w:rsidRDefault="0099707E" w:rsidP="00BA7E3A">
            <w:pPr>
              <w:spacing w:before="120" w:after="120"/>
              <w:jc w:val="center"/>
              <w:rPr>
                <w:b/>
                <w:sz w:val="24"/>
                <w:szCs w:val="24"/>
              </w:rPr>
            </w:pPr>
            <w:r w:rsidRPr="004D3689">
              <w:rPr>
                <w:b/>
                <w:sz w:val="24"/>
                <w:szCs w:val="24"/>
              </w:rPr>
              <w:t>Kapcsolódási pontok</w:t>
            </w:r>
          </w:p>
        </w:tc>
      </w:tr>
      <w:tr w:rsidR="00685FDF" w:rsidRPr="004D3689" w:rsidTr="00685FDF">
        <w:tc>
          <w:tcPr>
            <w:tcW w:w="3074" w:type="dxa"/>
            <w:gridSpan w:val="2"/>
          </w:tcPr>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Napszakok, évszakok váltakozása, jellemzői, valamint a Föld mozgásai és a napszakok, évszakok változásai közötti összefüggések megfigyelése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Napi és éves ritmus megfigyelése a növény- és állatvilágban</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növények egyes életszakaszainak megfigyelése (csírázás, fejlődés, növekedés, öregedés)</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Növények csíráztatása, hajtatása során az ezekhez szükséges feltételek megfigyelése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állatok szaporodásának megfigyelése (pete, tojás, elevenszülő)</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Ismétlődő jelenségek megfigyelése az emberi test működésében</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Ismétlődő jelenségek (ritmusok) megfigyelése az ember életében (napirend, hetirend, </w:t>
            </w:r>
            <w:proofErr w:type="gramStart"/>
            <w:r w:rsidRPr="004D3689">
              <w:rPr>
                <w:sz w:val="24"/>
                <w:szCs w:val="24"/>
              </w:rPr>
              <w:t>kalendárium</w:t>
            </w:r>
            <w:proofErr w:type="gramEnd"/>
            <w:r w:rsidRPr="004D3689">
              <w:rPr>
                <w:sz w:val="24"/>
                <w:szCs w:val="24"/>
              </w:rPr>
              <w:t xml:space="preserve">, jeles napok, ünnepek). A </w:t>
            </w:r>
            <w:proofErr w:type="gramStart"/>
            <w:r w:rsidRPr="004D3689">
              <w:rPr>
                <w:sz w:val="24"/>
                <w:szCs w:val="24"/>
              </w:rPr>
              <w:t>dátumok</w:t>
            </w:r>
            <w:proofErr w:type="gramEnd"/>
            <w:r w:rsidRPr="004D3689">
              <w:rPr>
                <w:sz w:val="24"/>
                <w:szCs w:val="24"/>
              </w:rPr>
              <w:t xml:space="preserve"> elhelyezése a naptárban. Napirend és hetirend tervezése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emberi életszakaszok jellemzőinek megfigyelése és összehasonlítása (szerepjáték)</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Osztálytárs, fiatalabb és idősebb testvér, szülő, illetve más felnőtt testméreteinek becslése, mérése, az adatok összehasonlítása, tapasztalatok megfogalmazása, rögzítése</w:t>
            </w:r>
          </w:p>
          <w:p w:rsidR="00685FDF" w:rsidRPr="004D3689" w:rsidRDefault="00685FDF" w:rsidP="00FF0487">
            <w:pPr>
              <w:pStyle w:val="Listaszerbekezds"/>
              <w:spacing w:after="120" w:line="259" w:lineRule="auto"/>
              <w:ind w:left="357"/>
              <w:contextualSpacing/>
              <w:jc w:val="both"/>
              <w:rPr>
                <w:sz w:val="24"/>
                <w:szCs w:val="24"/>
              </w:rPr>
            </w:pPr>
          </w:p>
          <w:p w:rsidR="00685FDF" w:rsidRPr="004D3689" w:rsidRDefault="00685FDF" w:rsidP="00BA7E3A">
            <w:pPr>
              <w:rPr>
                <w:sz w:val="24"/>
                <w:szCs w:val="24"/>
              </w:rPr>
            </w:pPr>
          </w:p>
        </w:tc>
        <w:tc>
          <w:tcPr>
            <w:tcW w:w="3481" w:type="dxa"/>
          </w:tcPr>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Föld mozgásainak (forgás, Nap körüli keringés) hatásai az évszakok, napszakok váltakozására, jellemzőikre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környezetben zajló ciklikus változások felismerése, megfigyelése, sorba rendezése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Napi és éves ritmus a növény- és állatvilágban</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Ismétlődő jelenségek (ritmusok) az ember életében, a test működésében. Ismétlődő, ciklikus jelenségek a környezetben (például víz körforgása) </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emberi életszakaszok, jellemzőik</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növények fejlődése: életszakaszok, csírázás, fejlődés, növekedés, öregedés</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csírázás és a növekedés külső feltételei</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állatok szaporodása (pete, tojás, elevenszülő), fejlődési szakaszai</w:t>
            </w:r>
          </w:p>
          <w:p w:rsidR="00685FDF" w:rsidRPr="004D3689" w:rsidRDefault="00685FDF" w:rsidP="00FF0487">
            <w:pPr>
              <w:pStyle w:val="Listaszerbekezds"/>
              <w:spacing w:after="120" w:line="259" w:lineRule="auto"/>
              <w:ind w:left="357"/>
              <w:contextualSpacing/>
              <w:jc w:val="both"/>
              <w:rPr>
                <w:sz w:val="24"/>
                <w:szCs w:val="24"/>
              </w:rPr>
            </w:pPr>
          </w:p>
        </w:tc>
        <w:tc>
          <w:tcPr>
            <w:tcW w:w="2517" w:type="dxa"/>
          </w:tcPr>
          <w:p w:rsidR="00685FDF" w:rsidRPr="004D3689" w:rsidRDefault="00685FDF" w:rsidP="00685FDF">
            <w:pPr>
              <w:rPr>
                <w:sz w:val="24"/>
                <w:szCs w:val="24"/>
              </w:rPr>
            </w:pPr>
            <w:proofErr w:type="gramStart"/>
            <w:r w:rsidRPr="004D3689">
              <w:rPr>
                <w:sz w:val="24"/>
                <w:szCs w:val="24"/>
              </w:rPr>
              <w:t>.</w:t>
            </w:r>
            <w:proofErr w:type="gramEnd"/>
            <w:r w:rsidRPr="004D3689">
              <w:rPr>
                <w:sz w:val="24"/>
                <w:szCs w:val="24"/>
              </w:rPr>
              <w:t>vizuális nevelés</w:t>
            </w: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r w:rsidRPr="004D3689">
              <w:rPr>
                <w:sz w:val="24"/>
                <w:szCs w:val="24"/>
              </w:rPr>
              <w:t>matematika</w:t>
            </w: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r w:rsidRPr="004D3689">
              <w:rPr>
                <w:sz w:val="24"/>
                <w:szCs w:val="24"/>
              </w:rPr>
              <w:t>technika</w:t>
            </w: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r w:rsidRPr="004D3689">
              <w:rPr>
                <w:sz w:val="24"/>
                <w:szCs w:val="24"/>
              </w:rPr>
              <w:t>matematika</w:t>
            </w:r>
          </w:p>
          <w:p w:rsidR="00685FDF" w:rsidRPr="004D3689" w:rsidRDefault="00685FDF" w:rsidP="00685FDF">
            <w:pPr>
              <w:rPr>
                <w:sz w:val="24"/>
                <w:szCs w:val="24"/>
              </w:rPr>
            </w:pPr>
            <w:r w:rsidRPr="004D3689">
              <w:rPr>
                <w:sz w:val="24"/>
                <w:szCs w:val="24"/>
              </w:rPr>
              <w:t>magyar nyelv és irodalom</w:t>
            </w:r>
          </w:p>
        </w:tc>
      </w:tr>
      <w:tr w:rsidR="00685FDF" w:rsidRPr="004D3689" w:rsidTr="00685FDF">
        <w:tc>
          <w:tcPr>
            <w:tcW w:w="1695" w:type="dxa"/>
            <w:vAlign w:val="center"/>
          </w:tcPr>
          <w:p w:rsidR="00685FDF" w:rsidRPr="004D3689" w:rsidRDefault="00685FDF" w:rsidP="00BA7E3A">
            <w:pPr>
              <w:spacing w:before="120"/>
              <w:jc w:val="center"/>
              <w:rPr>
                <w:b/>
                <w:sz w:val="24"/>
                <w:szCs w:val="24"/>
              </w:rPr>
            </w:pPr>
            <w:r w:rsidRPr="004D3689">
              <w:rPr>
                <w:b/>
                <w:sz w:val="24"/>
                <w:szCs w:val="24"/>
              </w:rPr>
              <w:t>Kulcsfogalmak/ fogalmak</w:t>
            </w:r>
          </w:p>
        </w:tc>
        <w:tc>
          <w:tcPr>
            <w:tcW w:w="0" w:type="auto"/>
            <w:gridSpan w:val="3"/>
          </w:tcPr>
          <w:p w:rsidR="00685FDF" w:rsidRPr="004D3689" w:rsidRDefault="00685FDF" w:rsidP="00BA7E3A">
            <w:pPr>
              <w:pBdr>
                <w:top w:val="nil"/>
                <w:left w:val="nil"/>
                <w:bottom w:val="nil"/>
                <w:right w:val="nil"/>
                <w:between w:val="nil"/>
              </w:pBdr>
              <w:spacing w:after="120" w:line="276" w:lineRule="auto"/>
              <w:jc w:val="both"/>
              <w:rPr>
                <w:sz w:val="24"/>
                <w:szCs w:val="24"/>
              </w:rPr>
            </w:pPr>
            <w:r w:rsidRPr="004D3689">
              <w:rPr>
                <w:sz w:val="24"/>
                <w:szCs w:val="24"/>
              </w:rPr>
              <w:t xml:space="preserve">évszak, életkor, életszakasz, körforgás, Föld forgása, Föld keringése, naptár, hónap, nap, napszak, szaporodás, fejlődés </w:t>
            </w:r>
          </w:p>
          <w:p w:rsidR="00685FDF" w:rsidRPr="004D3689" w:rsidRDefault="00685FDF" w:rsidP="00BA7E3A">
            <w:pPr>
              <w:spacing w:before="120"/>
              <w:rPr>
                <w:sz w:val="24"/>
                <w:szCs w:val="24"/>
              </w:rPr>
            </w:pPr>
          </w:p>
        </w:tc>
      </w:tr>
    </w:tbl>
    <w:p w:rsidR="0099707E" w:rsidRPr="004D3689" w:rsidRDefault="0099707E" w:rsidP="0099707E">
      <w:pPr>
        <w:spacing w:before="600" w:after="120"/>
        <w:rPr>
          <w:b/>
          <w:sz w:val="24"/>
          <w:szCs w:val="24"/>
        </w:rPr>
      </w:pPr>
      <w:r w:rsidRPr="004D3689">
        <w:rPr>
          <w:b/>
          <w:sz w:val="24"/>
          <w:szCs w:val="24"/>
        </w:rPr>
        <w:t>Tematikai egység: Tájékozódás térben (7 óra)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b/>
          <w:sz w:val="24"/>
          <w:szCs w:val="24"/>
        </w:rPr>
        <w:t>Nevelési- fejlesztési célok:</w:t>
      </w:r>
      <w:r w:rsidRPr="004D3689">
        <w:rPr>
          <w:sz w:val="24"/>
          <w:szCs w:val="24"/>
        </w:rPr>
        <w:t xml:space="preserve"> ismeri és használja az életkorának megfelelő </w:t>
      </w:r>
      <w:proofErr w:type="gramStart"/>
      <w:r w:rsidRPr="004D3689">
        <w:rPr>
          <w:sz w:val="24"/>
          <w:szCs w:val="24"/>
        </w:rPr>
        <w:t>relációs</w:t>
      </w:r>
      <w:proofErr w:type="gramEnd"/>
      <w:r w:rsidRPr="004D3689">
        <w:rPr>
          <w:sz w:val="24"/>
          <w:szCs w:val="24"/>
        </w:rPr>
        <w:t xml:space="preserve"> szókincset;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iránytű segítségével megállapítja és megnevezi a fő- és mellékvilágtájakat;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irányokat ad meg viszonyítással;</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megkülönböztet néhány térképfajtát: domborzati, közigazgatási, turista-, autós;</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felismeri és használja az alapvető térképjeleket: felszínformák, vizek, települések, útvonalak, államhatárok.</w:t>
      </w:r>
    </w:p>
    <w:p w:rsidR="0099707E" w:rsidRPr="004D3689" w:rsidRDefault="0099707E" w:rsidP="0099707E">
      <w:pPr>
        <w:spacing w:after="360" w:line="276" w:lineRule="auto"/>
        <w:ind w:left="340"/>
        <w:rPr>
          <w:sz w:val="24"/>
          <w:szCs w:val="24"/>
        </w:rPr>
      </w:pPr>
      <w:r w:rsidRPr="004D3689">
        <w:rPr>
          <w:sz w:val="24"/>
          <w:szCs w:val="24"/>
        </w:rPr>
        <w:t xml:space="preserve"> </w:t>
      </w: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820"/>
        <w:gridCol w:w="1536"/>
        <w:gridCol w:w="3398"/>
        <w:gridCol w:w="2318"/>
      </w:tblGrid>
      <w:tr w:rsidR="0099707E" w:rsidRPr="004D3689" w:rsidTr="00685FDF">
        <w:tc>
          <w:tcPr>
            <w:tcW w:w="3356" w:type="dxa"/>
            <w:gridSpan w:val="2"/>
            <w:vAlign w:val="center"/>
          </w:tcPr>
          <w:p w:rsidR="0099707E" w:rsidRPr="004D3689" w:rsidRDefault="0099707E" w:rsidP="00BA7E3A">
            <w:pPr>
              <w:spacing w:before="120" w:after="120"/>
              <w:jc w:val="center"/>
              <w:rPr>
                <w:b/>
                <w:sz w:val="24"/>
                <w:szCs w:val="24"/>
              </w:rPr>
            </w:pPr>
            <w:proofErr w:type="gramStart"/>
            <w:r w:rsidRPr="004D3689">
              <w:rPr>
                <w:b/>
                <w:sz w:val="24"/>
                <w:szCs w:val="24"/>
              </w:rPr>
              <w:t>Problémák</w:t>
            </w:r>
            <w:proofErr w:type="gramEnd"/>
            <w:r w:rsidRPr="004D3689">
              <w:rPr>
                <w:b/>
                <w:sz w:val="24"/>
                <w:szCs w:val="24"/>
              </w:rPr>
              <w:t>, jelenségek, gyakorlati alkalmazások, ismeretek</w:t>
            </w:r>
          </w:p>
        </w:tc>
        <w:tc>
          <w:tcPr>
            <w:tcW w:w="3398" w:type="dxa"/>
            <w:vAlign w:val="center"/>
          </w:tcPr>
          <w:p w:rsidR="0099707E" w:rsidRPr="004D3689" w:rsidRDefault="0099707E" w:rsidP="00BA7E3A">
            <w:pPr>
              <w:spacing w:before="120" w:after="120"/>
              <w:jc w:val="center"/>
              <w:rPr>
                <w:b/>
                <w:sz w:val="24"/>
                <w:szCs w:val="24"/>
              </w:rPr>
            </w:pPr>
            <w:r w:rsidRPr="004D3689">
              <w:rPr>
                <w:b/>
                <w:sz w:val="24"/>
                <w:szCs w:val="24"/>
              </w:rPr>
              <w:t>Fejlesztési követelmények</w:t>
            </w:r>
          </w:p>
        </w:tc>
        <w:tc>
          <w:tcPr>
            <w:tcW w:w="2318" w:type="dxa"/>
            <w:vAlign w:val="center"/>
          </w:tcPr>
          <w:p w:rsidR="0099707E" w:rsidRPr="004D3689" w:rsidRDefault="0099707E" w:rsidP="00BA7E3A">
            <w:pPr>
              <w:spacing w:before="120" w:after="120"/>
              <w:jc w:val="center"/>
              <w:rPr>
                <w:b/>
                <w:sz w:val="24"/>
                <w:szCs w:val="24"/>
              </w:rPr>
            </w:pPr>
            <w:r w:rsidRPr="004D3689">
              <w:rPr>
                <w:b/>
                <w:sz w:val="24"/>
                <w:szCs w:val="24"/>
              </w:rPr>
              <w:t>Kapcsolódási pontok</w:t>
            </w:r>
          </w:p>
        </w:tc>
      </w:tr>
      <w:tr w:rsidR="00685FDF" w:rsidRPr="004D3689" w:rsidTr="00685FDF">
        <w:tc>
          <w:tcPr>
            <w:tcW w:w="3356" w:type="dxa"/>
            <w:gridSpan w:val="2"/>
          </w:tcPr>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Az alaprajz, vázlatrajz, térképvázlat és a térkép jellemzőinek megfigyelése, egy-egy </w:t>
            </w:r>
            <w:proofErr w:type="gramStart"/>
            <w:r w:rsidRPr="004D3689">
              <w:rPr>
                <w:sz w:val="24"/>
                <w:szCs w:val="24"/>
              </w:rPr>
              <w:t>konkrét</w:t>
            </w:r>
            <w:proofErr w:type="gramEnd"/>
            <w:r w:rsidRPr="004D3689">
              <w:rPr>
                <w:sz w:val="24"/>
                <w:szCs w:val="24"/>
              </w:rPr>
              <w:t xml:space="preserve"> példa összehasonlítása</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Alaprajz készítése az osztályteremről, a tanulók otthonáról, szobájáról. Tájékozódási gyakorlatok alaprajz, vázlatrajz és térképvázlat alapján</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p>
        </w:tc>
        <w:tc>
          <w:tcPr>
            <w:tcW w:w="3398" w:type="dxa"/>
          </w:tcPr>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Megfigyelőképesség fejlesztése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Leíró képesség fejlesztése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Azonosító-megkülönböztető képesség fejlesztése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Rendszerező képesség fejlesztése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proofErr w:type="gramStart"/>
            <w:r w:rsidRPr="004D3689">
              <w:rPr>
                <w:sz w:val="24"/>
                <w:szCs w:val="24"/>
              </w:rPr>
              <w:t>Analizáló</w:t>
            </w:r>
            <w:proofErr w:type="gramEnd"/>
            <w:r w:rsidRPr="004D3689">
              <w:rPr>
                <w:sz w:val="24"/>
                <w:szCs w:val="24"/>
              </w:rPr>
              <w:t>-szintetizáló képesség fejlesztése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Ok-okozati összefüggések feltárása tanítói segítséggel</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Téri tájékozódó képesség fejlesztése</w:t>
            </w:r>
          </w:p>
          <w:p w:rsidR="00685FDF" w:rsidRPr="004D3689" w:rsidRDefault="00685FDF" w:rsidP="00BA7E3A">
            <w:pPr>
              <w:rPr>
                <w:sz w:val="24"/>
                <w:szCs w:val="24"/>
              </w:rPr>
            </w:pPr>
          </w:p>
        </w:tc>
        <w:tc>
          <w:tcPr>
            <w:tcW w:w="2318" w:type="dxa"/>
          </w:tcPr>
          <w:p w:rsidR="00685FDF" w:rsidRPr="004D3689" w:rsidRDefault="00685FDF" w:rsidP="00685FDF">
            <w:pPr>
              <w:spacing w:before="120"/>
              <w:rPr>
                <w:sz w:val="24"/>
                <w:szCs w:val="24"/>
              </w:rPr>
            </w:pPr>
            <w:proofErr w:type="gramStart"/>
            <w:r w:rsidRPr="004D3689">
              <w:rPr>
                <w:sz w:val="24"/>
                <w:szCs w:val="24"/>
              </w:rPr>
              <w:t>.</w:t>
            </w:r>
            <w:proofErr w:type="gramEnd"/>
            <w:r w:rsidRPr="004D3689">
              <w:rPr>
                <w:sz w:val="24"/>
                <w:szCs w:val="24"/>
              </w:rPr>
              <w:t>matematika</w:t>
            </w:r>
          </w:p>
          <w:p w:rsidR="00685FDF" w:rsidRPr="004D3689" w:rsidRDefault="00685FDF" w:rsidP="00685FDF">
            <w:pPr>
              <w:spacing w:before="120"/>
              <w:rPr>
                <w:sz w:val="24"/>
                <w:szCs w:val="24"/>
              </w:rPr>
            </w:pPr>
          </w:p>
          <w:p w:rsidR="00685FDF" w:rsidRPr="004D3689" w:rsidRDefault="00685FDF" w:rsidP="00685FDF">
            <w:pPr>
              <w:spacing w:before="120"/>
              <w:rPr>
                <w:sz w:val="24"/>
                <w:szCs w:val="24"/>
              </w:rPr>
            </w:pPr>
          </w:p>
          <w:p w:rsidR="00685FDF" w:rsidRPr="004D3689" w:rsidRDefault="00685FDF" w:rsidP="00685FDF">
            <w:pPr>
              <w:spacing w:before="120"/>
              <w:rPr>
                <w:sz w:val="24"/>
                <w:szCs w:val="24"/>
              </w:rPr>
            </w:pPr>
          </w:p>
          <w:p w:rsidR="00685FDF" w:rsidRPr="004D3689" w:rsidRDefault="00685FDF" w:rsidP="00685FDF">
            <w:pPr>
              <w:spacing w:before="120"/>
              <w:rPr>
                <w:sz w:val="24"/>
                <w:szCs w:val="24"/>
              </w:rPr>
            </w:pPr>
          </w:p>
          <w:p w:rsidR="00685FDF" w:rsidRPr="004D3689" w:rsidRDefault="00685FDF" w:rsidP="00685FDF">
            <w:pPr>
              <w:spacing w:before="120"/>
              <w:rPr>
                <w:sz w:val="24"/>
                <w:szCs w:val="24"/>
              </w:rPr>
            </w:pPr>
          </w:p>
          <w:p w:rsidR="00685FDF" w:rsidRPr="004D3689" w:rsidRDefault="00685FDF" w:rsidP="00685FDF">
            <w:pPr>
              <w:spacing w:before="120"/>
              <w:rPr>
                <w:sz w:val="24"/>
                <w:szCs w:val="24"/>
              </w:rPr>
            </w:pPr>
          </w:p>
          <w:p w:rsidR="00685FDF" w:rsidRPr="004D3689" w:rsidRDefault="00685FDF" w:rsidP="00685FDF">
            <w:pPr>
              <w:spacing w:before="120"/>
              <w:rPr>
                <w:sz w:val="24"/>
                <w:szCs w:val="24"/>
              </w:rPr>
            </w:pPr>
          </w:p>
          <w:p w:rsidR="00685FDF" w:rsidRPr="004D3689" w:rsidRDefault="00685FDF" w:rsidP="00685FDF">
            <w:pPr>
              <w:spacing w:before="120"/>
              <w:rPr>
                <w:sz w:val="24"/>
                <w:szCs w:val="24"/>
              </w:rPr>
            </w:pPr>
          </w:p>
          <w:p w:rsidR="00685FDF" w:rsidRPr="004D3689" w:rsidRDefault="00685FDF" w:rsidP="00685FDF">
            <w:pPr>
              <w:spacing w:before="120"/>
              <w:rPr>
                <w:sz w:val="24"/>
                <w:szCs w:val="24"/>
              </w:rPr>
            </w:pPr>
            <w:proofErr w:type="spellStart"/>
            <w:r w:rsidRPr="004D3689">
              <w:rPr>
                <w:sz w:val="24"/>
                <w:szCs w:val="24"/>
              </w:rPr>
              <w:t>vizuláis</w:t>
            </w:r>
            <w:proofErr w:type="spellEnd"/>
            <w:r w:rsidRPr="004D3689">
              <w:rPr>
                <w:sz w:val="24"/>
                <w:szCs w:val="24"/>
              </w:rPr>
              <w:t xml:space="preserve"> kultúra</w:t>
            </w:r>
          </w:p>
          <w:p w:rsidR="00685FDF" w:rsidRPr="004D3689" w:rsidRDefault="00685FDF" w:rsidP="00685FDF">
            <w:pPr>
              <w:spacing w:before="120"/>
              <w:rPr>
                <w:sz w:val="24"/>
                <w:szCs w:val="24"/>
              </w:rPr>
            </w:pPr>
          </w:p>
          <w:p w:rsidR="00685FDF" w:rsidRPr="004D3689" w:rsidRDefault="00685FDF" w:rsidP="00685FDF">
            <w:pPr>
              <w:spacing w:before="120"/>
              <w:rPr>
                <w:sz w:val="24"/>
                <w:szCs w:val="24"/>
              </w:rPr>
            </w:pPr>
          </w:p>
          <w:p w:rsidR="00685FDF" w:rsidRPr="004D3689" w:rsidRDefault="00685FDF" w:rsidP="00685FDF">
            <w:pPr>
              <w:rPr>
                <w:sz w:val="24"/>
                <w:szCs w:val="24"/>
              </w:rPr>
            </w:pPr>
          </w:p>
        </w:tc>
      </w:tr>
      <w:tr w:rsidR="0099707E" w:rsidRPr="004D3689" w:rsidTr="00685FDF">
        <w:tc>
          <w:tcPr>
            <w:tcW w:w="1820" w:type="dxa"/>
          </w:tcPr>
          <w:p w:rsidR="0099707E" w:rsidRPr="004D3689" w:rsidRDefault="0099707E" w:rsidP="00BA7E3A">
            <w:pPr>
              <w:spacing w:before="120"/>
              <w:jc w:val="center"/>
              <w:rPr>
                <w:b/>
                <w:sz w:val="24"/>
                <w:szCs w:val="24"/>
              </w:rPr>
            </w:pPr>
            <w:r w:rsidRPr="004D3689">
              <w:rPr>
                <w:b/>
                <w:sz w:val="24"/>
                <w:szCs w:val="24"/>
              </w:rPr>
              <w:t>Kulcsfogalmak/ fogalmak</w:t>
            </w:r>
          </w:p>
        </w:tc>
        <w:tc>
          <w:tcPr>
            <w:tcW w:w="0" w:type="auto"/>
            <w:gridSpan w:val="3"/>
          </w:tcPr>
          <w:p w:rsidR="0099707E" w:rsidRPr="004D3689" w:rsidRDefault="0099707E" w:rsidP="00BA7E3A">
            <w:pPr>
              <w:rPr>
                <w:sz w:val="24"/>
                <w:szCs w:val="24"/>
              </w:rPr>
            </w:pPr>
            <w:r w:rsidRPr="004D3689">
              <w:rPr>
                <w:sz w:val="24"/>
                <w:szCs w:val="24"/>
              </w:rPr>
              <w:t>alaprajz, térképvázlat, térkép, domborzati térkép</w:t>
            </w:r>
          </w:p>
          <w:p w:rsidR="0099707E" w:rsidRPr="004D3689" w:rsidRDefault="0099707E" w:rsidP="00BA7E3A">
            <w:pPr>
              <w:rPr>
                <w:sz w:val="24"/>
                <w:szCs w:val="24"/>
              </w:rPr>
            </w:pPr>
            <w:r w:rsidRPr="004D3689">
              <w:rPr>
                <w:sz w:val="24"/>
                <w:szCs w:val="24"/>
              </w:rPr>
              <w:t>autóstérkép, turistatérkép, felszínforma</w:t>
            </w:r>
          </w:p>
          <w:p w:rsidR="0099707E" w:rsidRPr="004D3689" w:rsidRDefault="0099707E" w:rsidP="00BA7E3A">
            <w:pPr>
              <w:spacing w:before="120"/>
              <w:rPr>
                <w:sz w:val="24"/>
                <w:szCs w:val="24"/>
              </w:rPr>
            </w:pPr>
          </w:p>
        </w:tc>
      </w:tr>
    </w:tbl>
    <w:p w:rsidR="0099707E" w:rsidRPr="004D3689" w:rsidRDefault="0099707E" w:rsidP="0099707E">
      <w:pPr>
        <w:spacing w:before="600" w:after="120"/>
        <w:rPr>
          <w:b/>
          <w:sz w:val="24"/>
          <w:szCs w:val="24"/>
        </w:rPr>
      </w:pPr>
      <w:r w:rsidRPr="004D3689">
        <w:rPr>
          <w:b/>
          <w:sz w:val="24"/>
          <w:szCs w:val="24"/>
        </w:rPr>
        <w:t>Tematikai egység: Hazánk, Magyarország (4 óra)</w:t>
      </w:r>
    </w:p>
    <w:p w:rsidR="0099707E" w:rsidRPr="004D3689" w:rsidRDefault="0099707E" w:rsidP="0099707E">
      <w:pPr>
        <w:spacing w:before="120"/>
        <w:jc w:val="both"/>
        <w:rPr>
          <w:b/>
          <w:sz w:val="24"/>
          <w:szCs w:val="24"/>
        </w:rPr>
      </w:pPr>
      <w:r w:rsidRPr="004D3689">
        <w:rPr>
          <w:b/>
          <w:sz w:val="24"/>
          <w:szCs w:val="24"/>
        </w:rPr>
        <w:t>Nevelési- fejlesztési célok:</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proofErr w:type="gramStart"/>
      <w:r w:rsidRPr="004D3689">
        <w:rPr>
          <w:sz w:val="24"/>
          <w:szCs w:val="24"/>
        </w:rPr>
        <w:t>.</w:t>
      </w:r>
      <w:proofErr w:type="gramEnd"/>
      <w:r w:rsidRPr="004D3689">
        <w:rPr>
          <w:sz w:val="24"/>
          <w:szCs w:val="24"/>
        </w:rPr>
        <w:t xml:space="preserve"> iránytű segítségével megállapítja és megnevezi a fő- és mellékvilágtájakat;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irányokat ad meg viszonyítással;</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térkép segítségével megnevezi Magyarország jellemző felszínformáit (síkság, hegy, hegység, domb, dombság), vizeit (patak, folyó, tó), ezeket terepasztalon vagy saját készítésű modellen előállítja;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térkép segítségével megmutatja hazánk nagytájait, felismeri azok jellemző felszínformáit;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térkép segítségével megnevezi hazánk szomszédos országait, megyéit, saját megyéjét, megyeszékhelyét, környezetének nagyobb településeit, hazánk fővárosát, és ezeket megtalálja a térképen is.</w:t>
      </w: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746"/>
        <w:gridCol w:w="793"/>
        <w:gridCol w:w="3930"/>
        <w:gridCol w:w="2603"/>
      </w:tblGrid>
      <w:tr w:rsidR="0099707E" w:rsidRPr="004D3689" w:rsidTr="004D3689">
        <w:tc>
          <w:tcPr>
            <w:tcW w:w="2724" w:type="dxa"/>
            <w:gridSpan w:val="2"/>
            <w:vAlign w:val="center"/>
          </w:tcPr>
          <w:p w:rsidR="0099707E" w:rsidRPr="004D3689" w:rsidRDefault="0099707E" w:rsidP="00BA7E3A">
            <w:pPr>
              <w:spacing w:before="120" w:after="120"/>
              <w:jc w:val="center"/>
              <w:rPr>
                <w:b/>
                <w:sz w:val="24"/>
                <w:szCs w:val="24"/>
              </w:rPr>
            </w:pPr>
            <w:proofErr w:type="gramStart"/>
            <w:r w:rsidRPr="004D3689">
              <w:rPr>
                <w:b/>
                <w:sz w:val="24"/>
                <w:szCs w:val="24"/>
              </w:rPr>
              <w:t>Problémák</w:t>
            </w:r>
            <w:proofErr w:type="gramEnd"/>
            <w:r w:rsidRPr="004D3689">
              <w:rPr>
                <w:b/>
                <w:sz w:val="24"/>
                <w:szCs w:val="24"/>
              </w:rPr>
              <w:t>, jelenségek, gyakorlati alkalmazások, ismeretek</w:t>
            </w:r>
          </w:p>
        </w:tc>
        <w:tc>
          <w:tcPr>
            <w:tcW w:w="3799" w:type="dxa"/>
            <w:vAlign w:val="center"/>
          </w:tcPr>
          <w:p w:rsidR="0099707E" w:rsidRPr="004D3689" w:rsidRDefault="0099707E" w:rsidP="00BA7E3A">
            <w:pPr>
              <w:spacing w:before="120" w:after="120"/>
              <w:jc w:val="center"/>
              <w:rPr>
                <w:b/>
                <w:sz w:val="24"/>
                <w:szCs w:val="24"/>
              </w:rPr>
            </w:pPr>
            <w:r w:rsidRPr="004D3689">
              <w:rPr>
                <w:b/>
                <w:sz w:val="24"/>
                <w:szCs w:val="24"/>
              </w:rPr>
              <w:t>Fejlesztési követelmények</w:t>
            </w:r>
          </w:p>
        </w:tc>
        <w:tc>
          <w:tcPr>
            <w:tcW w:w="2549" w:type="dxa"/>
            <w:vAlign w:val="center"/>
          </w:tcPr>
          <w:p w:rsidR="0099707E" w:rsidRPr="004D3689" w:rsidRDefault="0099707E" w:rsidP="00BA7E3A">
            <w:pPr>
              <w:spacing w:before="120" w:after="120"/>
              <w:jc w:val="center"/>
              <w:rPr>
                <w:b/>
                <w:sz w:val="24"/>
                <w:szCs w:val="24"/>
              </w:rPr>
            </w:pPr>
            <w:r w:rsidRPr="004D3689">
              <w:rPr>
                <w:b/>
                <w:sz w:val="24"/>
                <w:szCs w:val="24"/>
              </w:rPr>
              <w:t>Kapcsolódási pontok</w:t>
            </w:r>
          </w:p>
        </w:tc>
      </w:tr>
      <w:tr w:rsidR="00685FDF" w:rsidRPr="004D3689" w:rsidTr="004D3689">
        <w:trPr>
          <w:trHeight w:val="74"/>
        </w:trPr>
        <w:tc>
          <w:tcPr>
            <w:tcW w:w="2724" w:type="dxa"/>
            <w:gridSpan w:val="2"/>
          </w:tcPr>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Mérési technika fejlesztése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Ok-okozati összefüggések feltárása tanítói segítséggel</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Téri tájékozódó képesség fejlesztése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Magyarország helyzete, államhatárok, szomszédos országaink</w:t>
            </w:r>
          </w:p>
          <w:p w:rsidR="00685FDF" w:rsidRPr="004D3689" w:rsidRDefault="00685FDF" w:rsidP="00BA7E3A">
            <w:pPr>
              <w:rPr>
                <w:sz w:val="24"/>
                <w:szCs w:val="24"/>
              </w:rPr>
            </w:pPr>
          </w:p>
        </w:tc>
        <w:tc>
          <w:tcPr>
            <w:tcW w:w="3799" w:type="dxa"/>
          </w:tcPr>
          <w:p w:rsidR="00685FDF" w:rsidRPr="004D3689" w:rsidRDefault="00685FDF" w:rsidP="00BA7E3A">
            <w:pPr>
              <w:rPr>
                <w:sz w:val="24"/>
                <w:szCs w:val="24"/>
              </w:rPr>
            </w:pPr>
            <w:r w:rsidRPr="004D3689">
              <w:rPr>
                <w:sz w:val="24"/>
                <w:szCs w:val="24"/>
              </w:rPr>
              <w:t xml:space="preserve">       ismeri és használja az életkorának megfelelő térbeli </w:t>
            </w:r>
            <w:proofErr w:type="gramStart"/>
            <w:r w:rsidRPr="004D3689">
              <w:rPr>
                <w:sz w:val="24"/>
                <w:szCs w:val="24"/>
              </w:rPr>
              <w:t>relációs</w:t>
            </w:r>
            <w:proofErr w:type="gramEnd"/>
            <w:r w:rsidRPr="004D3689">
              <w:rPr>
                <w:sz w:val="24"/>
                <w:szCs w:val="24"/>
              </w:rPr>
              <w:t xml:space="preserve"> szókincset</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megkülönböztet néhány térképfajtát: domborzati, közigazgatási, turista-, autós.</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iránytű segítségével megállapítja és megnevezi a fő- és mellékvilágtájakat;</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irányokat ad meg viszonyítással</w:t>
            </w:r>
          </w:p>
          <w:p w:rsidR="00685FDF" w:rsidRPr="004D3689" w:rsidRDefault="00685FDF" w:rsidP="00BA7E3A">
            <w:pPr>
              <w:rPr>
                <w:sz w:val="24"/>
                <w:szCs w:val="24"/>
              </w:rPr>
            </w:pPr>
          </w:p>
        </w:tc>
        <w:tc>
          <w:tcPr>
            <w:tcW w:w="2549" w:type="dxa"/>
          </w:tcPr>
          <w:p w:rsidR="00685FDF" w:rsidRPr="004D3689" w:rsidRDefault="00685FDF" w:rsidP="00685FDF">
            <w:pPr>
              <w:rPr>
                <w:sz w:val="24"/>
                <w:szCs w:val="24"/>
              </w:rPr>
            </w:pPr>
            <w:r w:rsidRPr="004D3689">
              <w:rPr>
                <w:sz w:val="24"/>
                <w:szCs w:val="24"/>
              </w:rPr>
              <w:t xml:space="preserve"> matematika</w:t>
            </w:r>
          </w:p>
        </w:tc>
      </w:tr>
      <w:tr w:rsidR="00685FDF" w:rsidRPr="004D3689" w:rsidTr="00685FDF">
        <w:tc>
          <w:tcPr>
            <w:tcW w:w="1746" w:type="dxa"/>
          </w:tcPr>
          <w:p w:rsidR="00685FDF" w:rsidRPr="004D3689" w:rsidRDefault="00685FDF" w:rsidP="00BA7E3A">
            <w:pPr>
              <w:spacing w:before="120"/>
              <w:jc w:val="center"/>
              <w:rPr>
                <w:b/>
                <w:sz w:val="24"/>
                <w:szCs w:val="24"/>
              </w:rPr>
            </w:pPr>
            <w:r w:rsidRPr="004D3689">
              <w:rPr>
                <w:b/>
                <w:sz w:val="24"/>
                <w:szCs w:val="24"/>
              </w:rPr>
              <w:t>Kulcsfogalmak/ fogalmak</w:t>
            </w:r>
          </w:p>
        </w:tc>
        <w:tc>
          <w:tcPr>
            <w:tcW w:w="0" w:type="auto"/>
            <w:gridSpan w:val="3"/>
          </w:tcPr>
          <w:p w:rsidR="00685FDF" w:rsidRPr="004D3689" w:rsidRDefault="00685FDF" w:rsidP="00BA7E3A">
            <w:pPr>
              <w:pBdr>
                <w:top w:val="nil"/>
                <w:left w:val="nil"/>
                <w:bottom w:val="nil"/>
                <w:right w:val="nil"/>
                <w:between w:val="nil"/>
              </w:pBdr>
              <w:spacing w:after="120" w:line="276" w:lineRule="auto"/>
              <w:jc w:val="both"/>
              <w:rPr>
                <w:sz w:val="24"/>
                <w:szCs w:val="24"/>
              </w:rPr>
            </w:pPr>
            <w:r w:rsidRPr="004D3689">
              <w:rPr>
                <w:sz w:val="24"/>
                <w:szCs w:val="24"/>
              </w:rPr>
              <w:t>térkép, domborzati térkép, közigazgatási térkép, felszínforma, megye, megyeszékhely, település, főváros</w:t>
            </w:r>
          </w:p>
          <w:p w:rsidR="00685FDF" w:rsidRPr="004D3689" w:rsidRDefault="00685FDF" w:rsidP="00BA7E3A">
            <w:pPr>
              <w:spacing w:before="120"/>
              <w:rPr>
                <w:sz w:val="24"/>
                <w:szCs w:val="24"/>
              </w:rPr>
            </w:pPr>
          </w:p>
        </w:tc>
      </w:tr>
    </w:tbl>
    <w:p w:rsidR="0099707E" w:rsidRPr="004D3689" w:rsidRDefault="0099707E" w:rsidP="0099707E">
      <w:pPr>
        <w:spacing w:before="600" w:after="120"/>
        <w:rPr>
          <w:b/>
          <w:sz w:val="24"/>
          <w:szCs w:val="24"/>
        </w:rPr>
      </w:pPr>
      <w:r w:rsidRPr="004D3689">
        <w:rPr>
          <w:b/>
          <w:sz w:val="24"/>
          <w:szCs w:val="24"/>
        </w:rPr>
        <w:t>Tematikai egység: Életközösségek lakóhelyünk környezetében (13 óra)</w:t>
      </w:r>
    </w:p>
    <w:p w:rsidR="0099707E" w:rsidRPr="004D3689" w:rsidRDefault="0099707E" w:rsidP="0099707E">
      <w:pPr>
        <w:spacing w:before="120"/>
        <w:jc w:val="both"/>
        <w:rPr>
          <w:b/>
          <w:sz w:val="24"/>
          <w:szCs w:val="24"/>
        </w:rPr>
      </w:pPr>
      <w:r w:rsidRPr="004D3689">
        <w:rPr>
          <w:b/>
          <w:sz w:val="24"/>
          <w:szCs w:val="24"/>
        </w:rPr>
        <w:t>Nevelési- fejlesztési célok:</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 ismeri a lakóhelyéhez közeli életközösségek (erdő, mező-rét, víz-vízpart) főbb jellemzőit;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felelősségtudattal rendelkezik a szűkebb, illetve tágabb környezete iránt;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tevékenységeinek tapasztalatait szóban, rajzban, írásban rögzíti.</w:t>
      </w:r>
    </w:p>
    <w:p w:rsidR="0099707E" w:rsidRPr="004D3689" w:rsidRDefault="0099707E" w:rsidP="0099707E">
      <w:pPr>
        <w:spacing w:after="360" w:line="276" w:lineRule="auto"/>
        <w:ind w:left="340"/>
        <w:rPr>
          <w:sz w:val="24"/>
          <w:szCs w:val="24"/>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823"/>
        <w:gridCol w:w="1382"/>
        <w:gridCol w:w="3495"/>
        <w:gridCol w:w="2372"/>
      </w:tblGrid>
      <w:tr w:rsidR="0099707E" w:rsidRPr="004D3689" w:rsidTr="00BA7E3A">
        <w:tc>
          <w:tcPr>
            <w:tcW w:w="3205" w:type="dxa"/>
            <w:gridSpan w:val="2"/>
            <w:vAlign w:val="center"/>
          </w:tcPr>
          <w:p w:rsidR="0099707E" w:rsidRPr="004D3689" w:rsidRDefault="0099707E" w:rsidP="00BA7E3A">
            <w:pPr>
              <w:spacing w:before="120" w:after="120"/>
              <w:jc w:val="center"/>
              <w:rPr>
                <w:b/>
                <w:sz w:val="24"/>
                <w:szCs w:val="24"/>
              </w:rPr>
            </w:pPr>
            <w:proofErr w:type="gramStart"/>
            <w:r w:rsidRPr="004D3689">
              <w:rPr>
                <w:b/>
                <w:sz w:val="24"/>
                <w:szCs w:val="24"/>
              </w:rPr>
              <w:t>Problémák</w:t>
            </w:r>
            <w:proofErr w:type="gramEnd"/>
            <w:r w:rsidRPr="004D3689">
              <w:rPr>
                <w:b/>
                <w:sz w:val="24"/>
                <w:szCs w:val="24"/>
              </w:rPr>
              <w:t>, jelenségek, gyakorlati alkalmazások, ismeretek</w:t>
            </w:r>
          </w:p>
        </w:tc>
        <w:tc>
          <w:tcPr>
            <w:tcW w:w="3495" w:type="dxa"/>
            <w:vAlign w:val="center"/>
          </w:tcPr>
          <w:p w:rsidR="0099707E" w:rsidRPr="004D3689" w:rsidRDefault="0099707E" w:rsidP="00BA7E3A">
            <w:pPr>
              <w:spacing w:before="120" w:after="120"/>
              <w:jc w:val="center"/>
              <w:rPr>
                <w:b/>
                <w:sz w:val="24"/>
                <w:szCs w:val="24"/>
              </w:rPr>
            </w:pPr>
            <w:r w:rsidRPr="004D3689">
              <w:rPr>
                <w:b/>
                <w:sz w:val="24"/>
                <w:szCs w:val="24"/>
              </w:rPr>
              <w:t>Fejlesztési követelmények</w:t>
            </w:r>
          </w:p>
        </w:tc>
        <w:tc>
          <w:tcPr>
            <w:tcW w:w="2372" w:type="dxa"/>
            <w:vAlign w:val="center"/>
          </w:tcPr>
          <w:p w:rsidR="0099707E" w:rsidRPr="004D3689" w:rsidRDefault="0099707E" w:rsidP="00BA7E3A">
            <w:pPr>
              <w:spacing w:before="120" w:after="120"/>
              <w:jc w:val="center"/>
              <w:rPr>
                <w:b/>
                <w:sz w:val="24"/>
                <w:szCs w:val="24"/>
              </w:rPr>
            </w:pPr>
            <w:r w:rsidRPr="004D3689">
              <w:rPr>
                <w:b/>
                <w:sz w:val="24"/>
                <w:szCs w:val="24"/>
              </w:rPr>
              <w:t>Kapcsolódási pontok</w:t>
            </w:r>
          </w:p>
        </w:tc>
      </w:tr>
      <w:tr w:rsidR="00685FDF" w:rsidRPr="004D3689" w:rsidTr="00BA7E3A">
        <w:trPr>
          <w:trHeight w:val="74"/>
        </w:trPr>
        <w:tc>
          <w:tcPr>
            <w:tcW w:w="3205" w:type="dxa"/>
            <w:gridSpan w:val="2"/>
          </w:tcPr>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megismert növények és állatok csoportosítási lehetőségei (pl. lágy szárú – fás szárú, fa – cserje, lombhullató – örökzöld; állatok: emlősök – madarak – rovarok – kétéltűek – hüllők – halak; életmód: ragadozók – növényevők – mindenevők; élőhely: háziállatok – vadon élő állatok, erdei – mezei – vízparton élő – az ember környezetében élő állatok)</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adott életközösség megismert növényeiből és állataiból egyszerű táplálékláncok és azokból táplálékhálózatok összeállítása</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természetes és mesterséges életközösségek</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emberi tevékenység természeti környezetre gyakorolt hatása. Környezetvédelem</w:t>
            </w:r>
          </w:p>
          <w:p w:rsidR="00685FDF" w:rsidRPr="004D3689" w:rsidRDefault="00685FDF" w:rsidP="00BA7E3A">
            <w:pPr>
              <w:pStyle w:val="Listaszerbekezds"/>
              <w:spacing w:after="120"/>
              <w:ind w:left="357"/>
              <w:jc w:val="both"/>
              <w:rPr>
                <w:sz w:val="24"/>
                <w:szCs w:val="24"/>
              </w:rPr>
            </w:pPr>
          </w:p>
        </w:tc>
        <w:tc>
          <w:tcPr>
            <w:tcW w:w="3495" w:type="dxa"/>
          </w:tcPr>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Megfigyelőképesség fejlesztése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Leíró képesség fejlesztése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Azonosító-megkülönböztető képesség fejlesztése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Mérési technika fejlesztése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Kísérletezéshez szükséges képességek fejlesztése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Rendszerező képesség fejlesztése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proofErr w:type="gramStart"/>
            <w:r w:rsidRPr="004D3689">
              <w:rPr>
                <w:sz w:val="24"/>
                <w:szCs w:val="24"/>
              </w:rPr>
              <w:t>Analizáló</w:t>
            </w:r>
            <w:proofErr w:type="gramEnd"/>
            <w:r w:rsidRPr="004D3689">
              <w:rPr>
                <w:sz w:val="24"/>
                <w:szCs w:val="24"/>
              </w:rPr>
              <w:t>-szintetizáló képesség fejlesztése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Ok-okozati összefüggések feltárása tanítói segítséggel</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Környezettudatos magatartás fejlesztése</w:t>
            </w:r>
          </w:p>
          <w:p w:rsidR="00685FDF" w:rsidRPr="004D3689" w:rsidRDefault="00685FDF" w:rsidP="00BA7E3A">
            <w:pPr>
              <w:pStyle w:val="Listaszerbekezds"/>
              <w:spacing w:after="120"/>
              <w:ind w:left="357"/>
              <w:jc w:val="both"/>
              <w:rPr>
                <w:sz w:val="24"/>
                <w:szCs w:val="24"/>
              </w:rPr>
            </w:pPr>
          </w:p>
        </w:tc>
        <w:tc>
          <w:tcPr>
            <w:tcW w:w="2372" w:type="dxa"/>
          </w:tcPr>
          <w:p w:rsidR="00685FDF" w:rsidRPr="004D3689" w:rsidRDefault="00685FDF" w:rsidP="00685FDF">
            <w:pPr>
              <w:rPr>
                <w:sz w:val="24"/>
                <w:szCs w:val="24"/>
              </w:rPr>
            </w:pPr>
            <w:r w:rsidRPr="004D3689">
              <w:rPr>
                <w:sz w:val="24"/>
                <w:szCs w:val="24"/>
              </w:rPr>
              <w:t xml:space="preserve"> magyar nyelv és irodalom</w:t>
            </w: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r w:rsidRPr="004D3689">
              <w:rPr>
                <w:sz w:val="24"/>
                <w:szCs w:val="24"/>
              </w:rPr>
              <w:t>matematika</w:t>
            </w: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r w:rsidRPr="004D3689">
              <w:rPr>
                <w:sz w:val="24"/>
                <w:szCs w:val="24"/>
              </w:rPr>
              <w:t>vizuális kultúra</w:t>
            </w: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tc>
      </w:tr>
      <w:tr w:rsidR="00685FDF" w:rsidRPr="004D3689" w:rsidTr="00BA7E3A">
        <w:tc>
          <w:tcPr>
            <w:tcW w:w="1823" w:type="dxa"/>
          </w:tcPr>
          <w:p w:rsidR="00685FDF" w:rsidRPr="004D3689" w:rsidRDefault="00685FDF" w:rsidP="00BA7E3A">
            <w:pPr>
              <w:spacing w:before="120"/>
              <w:jc w:val="center"/>
              <w:rPr>
                <w:b/>
                <w:sz w:val="24"/>
                <w:szCs w:val="24"/>
              </w:rPr>
            </w:pPr>
            <w:r w:rsidRPr="004D3689">
              <w:rPr>
                <w:b/>
                <w:sz w:val="24"/>
                <w:szCs w:val="24"/>
              </w:rPr>
              <w:t>Kulcsfogalmak/ fogalmak</w:t>
            </w:r>
          </w:p>
        </w:tc>
        <w:tc>
          <w:tcPr>
            <w:tcW w:w="0" w:type="auto"/>
            <w:gridSpan w:val="3"/>
          </w:tcPr>
          <w:p w:rsidR="00685FDF" w:rsidRPr="004D3689" w:rsidRDefault="00685FDF" w:rsidP="00BA7E3A">
            <w:pPr>
              <w:pBdr>
                <w:top w:val="nil"/>
                <w:left w:val="nil"/>
                <w:bottom w:val="nil"/>
                <w:right w:val="nil"/>
                <w:between w:val="nil"/>
              </w:pBdr>
              <w:spacing w:after="120" w:line="276" w:lineRule="auto"/>
              <w:jc w:val="both"/>
              <w:rPr>
                <w:sz w:val="24"/>
                <w:szCs w:val="24"/>
              </w:rPr>
            </w:pPr>
            <w:r w:rsidRPr="004D3689">
              <w:rPr>
                <w:sz w:val="24"/>
                <w:szCs w:val="24"/>
              </w:rPr>
              <w:t>igény, alkalmazkodás, testfelépítés, tápláléklánc, táplálékhálózat</w:t>
            </w:r>
          </w:p>
          <w:p w:rsidR="00685FDF" w:rsidRPr="004D3689" w:rsidRDefault="00685FDF" w:rsidP="00BA7E3A">
            <w:pPr>
              <w:pBdr>
                <w:top w:val="nil"/>
                <w:left w:val="nil"/>
                <w:bottom w:val="nil"/>
                <w:right w:val="nil"/>
                <w:between w:val="nil"/>
              </w:pBdr>
              <w:spacing w:after="120" w:line="276" w:lineRule="auto"/>
              <w:jc w:val="both"/>
              <w:rPr>
                <w:sz w:val="24"/>
                <w:szCs w:val="24"/>
              </w:rPr>
            </w:pPr>
          </w:p>
        </w:tc>
      </w:tr>
    </w:tbl>
    <w:p w:rsidR="0099707E" w:rsidRPr="004D3689" w:rsidRDefault="0099707E" w:rsidP="0099707E">
      <w:pPr>
        <w:spacing w:before="600" w:after="120"/>
        <w:rPr>
          <w:b/>
          <w:sz w:val="24"/>
          <w:szCs w:val="24"/>
        </w:rPr>
      </w:pPr>
      <w:r w:rsidRPr="004D3689">
        <w:rPr>
          <w:b/>
          <w:sz w:val="24"/>
          <w:szCs w:val="24"/>
        </w:rPr>
        <w:t>Tematikai egység: Testünk, egészségünk (2 óra)</w:t>
      </w:r>
    </w:p>
    <w:p w:rsidR="0099707E" w:rsidRPr="004D3689" w:rsidRDefault="0099707E" w:rsidP="0099707E">
      <w:pPr>
        <w:spacing w:before="120"/>
        <w:jc w:val="both"/>
        <w:rPr>
          <w:b/>
          <w:sz w:val="24"/>
          <w:szCs w:val="24"/>
        </w:rPr>
      </w:pPr>
      <w:r w:rsidRPr="004D3689">
        <w:rPr>
          <w:b/>
          <w:sz w:val="24"/>
          <w:szCs w:val="24"/>
        </w:rPr>
        <w:t>Nevelési- fejlesztési célok:</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ismeri az emberi szervezet fő életfolyamatait;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tisztában van az egészséges életmód alapelveivel, összetevőivel, az emberi szervezet egészséges testi és lelki fejlődéséhez szükséges szokásokkal, azokat igyekszik betartani;</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felismeri az egészséges, gondozott környezet jellemzőit. Megfogalmazza, milyen hatással van a környezet az egészségére.</w:t>
      </w:r>
    </w:p>
    <w:p w:rsidR="0099707E" w:rsidRPr="004D3689" w:rsidRDefault="0099707E" w:rsidP="0099707E">
      <w:pPr>
        <w:spacing w:after="360" w:line="276" w:lineRule="auto"/>
        <w:rPr>
          <w:sz w:val="24"/>
          <w:szCs w:val="24"/>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830"/>
        <w:gridCol w:w="1501"/>
        <w:gridCol w:w="3342"/>
        <w:gridCol w:w="2399"/>
      </w:tblGrid>
      <w:tr w:rsidR="0099707E" w:rsidRPr="004D3689" w:rsidTr="00685FDF">
        <w:tc>
          <w:tcPr>
            <w:tcW w:w="3236" w:type="dxa"/>
            <w:gridSpan w:val="2"/>
            <w:vAlign w:val="center"/>
          </w:tcPr>
          <w:p w:rsidR="0099707E" w:rsidRPr="004D3689" w:rsidRDefault="0099707E" w:rsidP="00BA7E3A">
            <w:pPr>
              <w:spacing w:before="120" w:after="120"/>
              <w:jc w:val="center"/>
              <w:rPr>
                <w:b/>
                <w:sz w:val="24"/>
                <w:szCs w:val="24"/>
              </w:rPr>
            </w:pPr>
            <w:proofErr w:type="gramStart"/>
            <w:r w:rsidRPr="004D3689">
              <w:rPr>
                <w:b/>
                <w:sz w:val="24"/>
                <w:szCs w:val="24"/>
              </w:rPr>
              <w:t>Problémák</w:t>
            </w:r>
            <w:proofErr w:type="gramEnd"/>
            <w:r w:rsidRPr="004D3689">
              <w:rPr>
                <w:b/>
                <w:sz w:val="24"/>
                <w:szCs w:val="24"/>
              </w:rPr>
              <w:t>, jelenségek, gyakorlati alkalmazások, ismeretek</w:t>
            </w:r>
          </w:p>
        </w:tc>
        <w:tc>
          <w:tcPr>
            <w:tcW w:w="3387" w:type="dxa"/>
            <w:vAlign w:val="center"/>
          </w:tcPr>
          <w:p w:rsidR="0099707E" w:rsidRPr="004D3689" w:rsidRDefault="0099707E" w:rsidP="00BA7E3A">
            <w:pPr>
              <w:spacing w:before="120" w:after="120"/>
              <w:jc w:val="center"/>
              <w:rPr>
                <w:b/>
                <w:sz w:val="24"/>
                <w:szCs w:val="24"/>
              </w:rPr>
            </w:pPr>
            <w:r w:rsidRPr="004D3689">
              <w:rPr>
                <w:b/>
                <w:sz w:val="24"/>
                <w:szCs w:val="24"/>
              </w:rPr>
              <w:t>Fejlesztési követelmények</w:t>
            </w:r>
          </w:p>
        </w:tc>
        <w:tc>
          <w:tcPr>
            <w:tcW w:w="2449" w:type="dxa"/>
            <w:vAlign w:val="center"/>
          </w:tcPr>
          <w:p w:rsidR="0099707E" w:rsidRPr="004D3689" w:rsidRDefault="0099707E" w:rsidP="00BA7E3A">
            <w:pPr>
              <w:spacing w:before="120" w:after="120"/>
              <w:jc w:val="center"/>
              <w:rPr>
                <w:b/>
                <w:sz w:val="24"/>
                <w:szCs w:val="24"/>
              </w:rPr>
            </w:pPr>
            <w:r w:rsidRPr="004D3689">
              <w:rPr>
                <w:b/>
                <w:sz w:val="24"/>
                <w:szCs w:val="24"/>
              </w:rPr>
              <w:t>Kapcsolódási pontok</w:t>
            </w:r>
          </w:p>
        </w:tc>
      </w:tr>
      <w:tr w:rsidR="00685FDF" w:rsidRPr="004D3689" w:rsidTr="00685FDF">
        <w:trPr>
          <w:trHeight w:val="74"/>
        </w:trPr>
        <w:tc>
          <w:tcPr>
            <w:tcW w:w="3236" w:type="dxa"/>
            <w:gridSpan w:val="2"/>
          </w:tcPr>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Pihenés fontosságáról való beszélgetés, példák gyűjtése az </w:t>
            </w:r>
            <w:proofErr w:type="gramStart"/>
            <w:r w:rsidRPr="004D3689">
              <w:rPr>
                <w:sz w:val="24"/>
                <w:szCs w:val="24"/>
              </w:rPr>
              <w:t>aktív</w:t>
            </w:r>
            <w:proofErr w:type="gramEnd"/>
            <w:r w:rsidRPr="004D3689">
              <w:rPr>
                <w:sz w:val="24"/>
                <w:szCs w:val="24"/>
              </w:rPr>
              <w:t xml:space="preserve"> és passzív pihenésre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Az emberek hasonló és különböző külső és belső tulajdonságai, az emberi hangulatok, magatartásformák megismerése megfigyelésekkel (egymáson, képen, </w:t>
            </w:r>
            <w:proofErr w:type="gramStart"/>
            <w:r w:rsidRPr="004D3689">
              <w:rPr>
                <w:sz w:val="24"/>
                <w:szCs w:val="24"/>
              </w:rPr>
              <w:t>szituációs</w:t>
            </w:r>
            <w:proofErr w:type="gramEnd"/>
            <w:r w:rsidRPr="004D3689">
              <w:rPr>
                <w:sz w:val="24"/>
                <w:szCs w:val="24"/>
              </w:rPr>
              <w:t xml:space="preserve"> játék során)</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Fogyatékossággal és megváltozott munkaképességgel rendelkezők elfogadásának ösztönzése </w:t>
            </w:r>
            <w:proofErr w:type="gramStart"/>
            <w:r w:rsidRPr="004D3689">
              <w:rPr>
                <w:sz w:val="24"/>
                <w:szCs w:val="24"/>
              </w:rPr>
              <w:t>szituációs</w:t>
            </w:r>
            <w:proofErr w:type="gramEnd"/>
            <w:r w:rsidRPr="004D3689">
              <w:rPr>
                <w:sz w:val="24"/>
                <w:szCs w:val="24"/>
              </w:rPr>
              <w:t xml:space="preserve"> játékokkal/beszélgetőkör kialakításával</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Az egészségünket károsító és védő szokások csoportosítása. A leggyakoribb betegségtünetek (pl. láz, hányás, hasmenés, gyengeség, levertség) felismerésének gyakorlása </w:t>
            </w:r>
            <w:proofErr w:type="gramStart"/>
            <w:r w:rsidRPr="004D3689">
              <w:rPr>
                <w:sz w:val="24"/>
                <w:szCs w:val="24"/>
              </w:rPr>
              <w:t>konkrét</w:t>
            </w:r>
            <w:proofErr w:type="gramEnd"/>
            <w:r w:rsidRPr="004D3689">
              <w:rPr>
                <w:sz w:val="24"/>
                <w:szCs w:val="24"/>
              </w:rPr>
              <w:t xml:space="preserve"> példákon, szituációkon keresztül. A betegségek okainak, megelőzésének megismerése, a fertőző betegségek megelőzési módjainak gyakorlása. A testhőmérséklet, láz mérése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 balesetek okainak megfigyelése képek, videók segítségével, beszélgetés a megelőzés fontosságáról. A segítségkérés módjainak megismerése baleset esetén </w:t>
            </w:r>
            <w:proofErr w:type="gramStart"/>
            <w:r w:rsidRPr="004D3689">
              <w:rPr>
                <w:sz w:val="24"/>
                <w:szCs w:val="24"/>
              </w:rPr>
              <w:t>szituációs</w:t>
            </w:r>
            <w:proofErr w:type="gramEnd"/>
            <w:r w:rsidRPr="004D3689">
              <w:rPr>
                <w:sz w:val="24"/>
                <w:szCs w:val="24"/>
              </w:rPr>
              <w:t xml:space="preserve"> játékkal</w:t>
            </w:r>
          </w:p>
          <w:p w:rsidR="00685FDF" w:rsidRPr="004D3689" w:rsidRDefault="00685FDF" w:rsidP="00BA7E3A">
            <w:pPr>
              <w:rPr>
                <w:sz w:val="24"/>
                <w:szCs w:val="24"/>
              </w:rPr>
            </w:pPr>
          </w:p>
          <w:p w:rsidR="00685FDF" w:rsidRPr="004D3689" w:rsidRDefault="00685FDF" w:rsidP="00BA7E3A">
            <w:pPr>
              <w:rPr>
                <w:sz w:val="24"/>
                <w:szCs w:val="24"/>
              </w:rPr>
            </w:pPr>
          </w:p>
          <w:p w:rsidR="00685FDF" w:rsidRPr="004D3689" w:rsidRDefault="00685FDF" w:rsidP="00BA7E3A">
            <w:pPr>
              <w:rPr>
                <w:sz w:val="24"/>
                <w:szCs w:val="24"/>
              </w:rPr>
            </w:pPr>
          </w:p>
        </w:tc>
        <w:tc>
          <w:tcPr>
            <w:tcW w:w="3387" w:type="dxa"/>
          </w:tcPr>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proofErr w:type="gramStart"/>
            <w:r w:rsidRPr="004D3689">
              <w:rPr>
                <w:sz w:val="24"/>
                <w:szCs w:val="24"/>
              </w:rPr>
              <w:t>Aktív</w:t>
            </w:r>
            <w:proofErr w:type="gramEnd"/>
            <w:r w:rsidRPr="004D3689">
              <w:rPr>
                <w:sz w:val="24"/>
                <w:szCs w:val="24"/>
              </w:rPr>
              <w:t xml:space="preserve"> és passzív pihenés</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lelki egészség</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leggyakoribb betegségtünetek. A testhőmérséklet, láz mérése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betegségek megelőzése. A védőoltások szerepe</w:t>
            </w:r>
          </w:p>
          <w:p w:rsidR="00685FDF" w:rsidRPr="004D3689" w:rsidRDefault="00685FDF"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Balesetek, megelőzésük </w:t>
            </w:r>
          </w:p>
          <w:p w:rsidR="00685FDF" w:rsidRPr="004D3689" w:rsidRDefault="00685FDF" w:rsidP="0099707E">
            <w:pPr>
              <w:pStyle w:val="Listaszerbekezds"/>
              <w:spacing w:after="120" w:line="259" w:lineRule="auto"/>
              <w:ind w:left="357"/>
              <w:contextualSpacing/>
              <w:jc w:val="both"/>
              <w:rPr>
                <w:sz w:val="24"/>
                <w:szCs w:val="24"/>
              </w:rPr>
            </w:pPr>
          </w:p>
        </w:tc>
        <w:tc>
          <w:tcPr>
            <w:tcW w:w="2449" w:type="dxa"/>
          </w:tcPr>
          <w:p w:rsidR="00685FDF" w:rsidRPr="004D3689" w:rsidRDefault="00685FDF" w:rsidP="00685FDF">
            <w:pPr>
              <w:rPr>
                <w:sz w:val="24"/>
                <w:szCs w:val="24"/>
              </w:rPr>
            </w:pPr>
            <w:r w:rsidRPr="004D3689">
              <w:rPr>
                <w:sz w:val="24"/>
                <w:szCs w:val="24"/>
              </w:rPr>
              <w:t xml:space="preserve"> magyar nyelv és irodalom</w:t>
            </w: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r w:rsidRPr="004D3689">
              <w:rPr>
                <w:sz w:val="24"/>
                <w:szCs w:val="24"/>
              </w:rPr>
              <w:t>testnevelés</w:t>
            </w:r>
          </w:p>
          <w:p w:rsidR="00685FDF" w:rsidRPr="004D3689" w:rsidRDefault="00685FDF" w:rsidP="00685FDF">
            <w:pPr>
              <w:rPr>
                <w:sz w:val="24"/>
                <w:szCs w:val="24"/>
              </w:rPr>
            </w:pPr>
          </w:p>
          <w:p w:rsidR="00685FDF" w:rsidRPr="004D3689" w:rsidRDefault="00685FDF" w:rsidP="00685FDF">
            <w:pPr>
              <w:rPr>
                <w:sz w:val="24"/>
                <w:szCs w:val="24"/>
              </w:rPr>
            </w:pPr>
          </w:p>
          <w:p w:rsidR="00685FDF" w:rsidRPr="004D3689" w:rsidRDefault="00685FDF" w:rsidP="00685FDF">
            <w:pPr>
              <w:rPr>
                <w:sz w:val="24"/>
                <w:szCs w:val="24"/>
              </w:rPr>
            </w:pPr>
            <w:r w:rsidRPr="004D3689">
              <w:rPr>
                <w:sz w:val="24"/>
                <w:szCs w:val="24"/>
              </w:rPr>
              <w:t>matematika</w:t>
            </w:r>
          </w:p>
          <w:p w:rsidR="00685FDF" w:rsidRPr="004D3689" w:rsidRDefault="00685FDF" w:rsidP="00685FDF">
            <w:pPr>
              <w:rPr>
                <w:sz w:val="24"/>
                <w:szCs w:val="24"/>
              </w:rPr>
            </w:pPr>
          </w:p>
          <w:p w:rsidR="00685FDF" w:rsidRPr="004D3689" w:rsidRDefault="00685FDF" w:rsidP="00685FDF">
            <w:pPr>
              <w:rPr>
                <w:sz w:val="24"/>
                <w:szCs w:val="24"/>
              </w:rPr>
            </w:pPr>
            <w:r w:rsidRPr="004D3689">
              <w:rPr>
                <w:sz w:val="24"/>
                <w:szCs w:val="24"/>
              </w:rPr>
              <w:t>magyar nyelv és irodalom</w:t>
            </w:r>
          </w:p>
          <w:p w:rsidR="00685FDF" w:rsidRPr="004D3689" w:rsidRDefault="00685FDF" w:rsidP="00685FDF">
            <w:pPr>
              <w:rPr>
                <w:sz w:val="24"/>
                <w:szCs w:val="24"/>
              </w:rPr>
            </w:pPr>
          </w:p>
          <w:p w:rsidR="00685FDF" w:rsidRPr="004D3689" w:rsidRDefault="00685FDF" w:rsidP="00685FDF">
            <w:pPr>
              <w:rPr>
                <w:sz w:val="24"/>
                <w:szCs w:val="24"/>
              </w:rPr>
            </w:pPr>
          </w:p>
        </w:tc>
      </w:tr>
      <w:tr w:rsidR="00685FDF" w:rsidRPr="004D3689" w:rsidTr="00BA7E3A">
        <w:tc>
          <w:tcPr>
            <w:tcW w:w="1830" w:type="dxa"/>
          </w:tcPr>
          <w:p w:rsidR="00685FDF" w:rsidRPr="004D3689" w:rsidRDefault="00685FDF" w:rsidP="00BA7E3A">
            <w:pPr>
              <w:spacing w:before="120"/>
              <w:jc w:val="center"/>
              <w:rPr>
                <w:b/>
                <w:sz w:val="24"/>
                <w:szCs w:val="24"/>
              </w:rPr>
            </w:pPr>
            <w:r w:rsidRPr="004D3689">
              <w:rPr>
                <w:b/>
                <w:sz w:val="24"/>
                <w:szCs w:val="24"/>
              </w:rPr>
              <w:t>Kulcsfogalmak/ fogalmak</w:t>
            </w:r>
          </w:p>
        </w:tc>
        <w:tc>
          <w:tcPr>
            <w:tcW w:w="0" w:type="auto"/>
            <w:gridSpan w:val="3"/>
          </w:tcPr>
          <w:p w:rsidR="00685FDF" w:rsidRPr="004D3689" w:rsidRDefault="00685FDF" w:rsidP="00BA7E3A">
            <w:pPr>
              <w:pBdr>
                <w:top w:val="nil"/>
                <w:left w:val="nil"/>
                <w:bottom w:val="nil"/>
                <w:right w:val="nil"/>
                <w:between w:val="nil"/>
              </w:pBdr>
              <w:spacing w:after="120" w:line="276" w:lineRule="auto"/>
              <w:jc w:val="both"/>
              <w:rPr>
                <w:sz w:val="24"/>
                <w:szCs w:val="24"/>
              </w:rPr>
            </w:pPr>
            <w:r w:rsidRPr="004D3689">
              <w:rPr>
                <w:sz w:val="24"/>
                <w:szCs w:val="24"/>
              </w:rPr>
              <w:t>szerv, érzékszerv, testrész, szervezet, túlsúly, alultápláltság, egészség, betegség, egészségvédelem, egészségvédő szokások</w:t>
            </w:r>
          </w:p>
          <w:p w:rsidR="00685FDF" w:rsidRPr="004D3689" w:rsidRDefault="00685FDF" w:rsidP="00BA7E3A">
            <w:pPr>
              <w:pBdr>
                <w:top w:val="nil"/>
                <w:left w:val="nil"/>
                <w:bottom w:val="nil"/>
                <w:right w:val="nil"/>
                <w:between w:val="nil"/>
              </w:pBdr>
              <w:spacing w:after="120" w:line="276" w:lineRule="auto"/>
              <w:jc w:val="both"/>
              <w:rPr>
                <w:sz w:val="24"/>
                <w:szCs w:val="24"/>
              </w:rPr>
            </w:pPr>
          </w:p>
        </w:tc>
      </w:tr>
    </w:tbl>
    <w:p w:rsidR="0099707E" w:rsidRPr="004D3689" w:rsidRDefault="0099707E" w:rsidP="0099707E">
      <w:pPr>
        <w:spacing w:before="600" w:after="120"/>
        <w:rPr>
          <w:b/>
          <w:sz w:val="24"/>
          <w:szCs w:val="24"/>
        </w:rPr>
      </w:pPr>
      <w:r w:rsidRPr="004D3689">
        <w:rPr>
          <w:b/>
          <w:sz w:val="24"/>
          <w:szCs w:val="24"/>
        </w:rPr>
        <w:t>A fejlesztés várt eredményei a 4. évfolyam végén: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azonosítja az anyagok halmazállapotát, megnevezi és összehasonlítja azok alapvető jellemzőit;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felismeri, megnevezi és megfigyeli egy </w:t>
      </w:r>
      <w:proofErr w:type="gramStart"/>
      <w:r w:rsidRPr="004D3689">
        <w:rPr>
          <w:sz w:val="24"/>
          <w:szCs w:val="24"/>
        </w:rPr>
        <w:t>konkrét</w:t>
      </w:r>
      <w:proofErr w:type="gramEnd"/>
      <w:r w:rsidRPr="004D3689">
        <w:rPr>
          <w:sz w:val="24"/>
          <w:szCs w:val="24"/>
        </w:rPr>
        <w:t xml:space="preserve"> növény választott részeit, algoritmus alapján a részek tulajdonságait. Megfogalmazza, mi a növényi részek szerepe a növény életében;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megnevezi az időjárás fő elemeit;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felismeri, megnevezi és megfigyeli egy </w:t>
      </w:r>
      <w:proofErr w:type="gramStart"/>
      <w:r w:rsidRPr="004D3689">
        <w:rPr>
          <w:sz w:val="24"/>
          <w:szCs w:val="24"/>
        </w:rPr>
        <w:t>konkrét</w:t>
      </w:r>
      <w:proofErr w:type="gramEnd"/>
      <w:r w:rsidRPr="004D3689">
        <w:rPr>
          <w:sz w:val="24"/>
          <w:szCs w:val="24"/>
        </w:rPr>
        <w:t xml:space="preserve"> állat választott részeit, algoritmus alapján a részek tulajdonságait. Megfogalmazza, mi a megismert rész szerepe az állat életében;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felismeri az élettelen anyagokon és az élőlényeken a mérhető tulajdonságokat.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 kísérletezés elemi lépéseit annak algoritmusa szerint megvalósítja;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 tanító által felvetett </w:t>
      </w:r>
      <w:proofErr w:type="gramStart"/>
      <w:r w:rsidRPr="004D3689">
        <w:rPr>
          <w:sz w:val="24"/>
          <w:szCs w:val="24"/>
        </w:rPr>
        <w:t>problémával</w:t>
      </w:r>
      <w:proofErr w:type="gramEnd"/>
      <w:r w:rsidRPr="004D3689">
        <w:rPr>
          <w:sz w:val="24"/>
          <w:szCs w:val="24"/>
        </w:rPr>
        <w:t xml:space="preserve"> kapcsolatosan hipotézist fogalmaz meg, a vizsgálatok eredményét összeveti hipotézisével;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adott kísérlethez választott eszközöket megfelelően használja;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figyelemmel kísér rövidebb-hosszabb ideig tartó folyamatokat (például olvadás, forrás, fagyás, párolgás, lecsapódás, égés, ütközés);</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megfigyeli a mozgások sokféleségét, csoportosítja a mozgásformákat: hely- és helyzetváltoztató mozgás;</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egyszerű kísérletek során megfigyeli a halmazállapot-változásokat: fagyás, olvadás, forrás, párolgás, lecsapódás;</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tanítói segítséggel égéssel kapcsolatos egyszerű kísérleteket végez. Csoportosítja a megvizsgált éghető és éghetetlen anyagokat;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megfogalmazza a tűz és az égés szerepét az ember életében.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felismeri a napszakok, évszakok változásai, valamint a Föld mozgásai közötti összefüggéseket;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megfelelő sorrendben sorolja fel a napszakokat, a hét napjait, a hónapokat, az évszakokat, ismeri ezek időtartamát, </w:t>
      </w:r>
      <w:proofErr w:type="gramStart"/>
      <w:r w:rsidRPr="004D3689">
        <w:rPr>
          <w:sz w:val="24"/>
          <w:szCs w:val="24"/>
        </w:rPr>
        <w:t>relációit</w:t>
      </w:r>
      <w:proofErr w:type="gramEnd"/>
      <w:r w:rsidRPr="004D3689">
        <w:rPr>
          <w:sz w:val="24"/>
          <w:szCs w:val="24"/>
        </w:rPr>
        <w:t xml:space="preserve">;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figyelemmel kísér rövidebb-hosszabb ideig tartó folyamatokat (például víz körforgása, emberi élet szakaszai, növények csírázása, növekedése);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az évszakokra vonatkozó megfigyeléseket végez, tapasztalatait rögzíti, és az adatokból következtetéseket von le;</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megismeri és modellezi a víz természetben megtett útját, felismeri a folyamat ciklikus jellegét;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megnevezi az ember életszakaszait;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megfigyeli a növények csírázásának és növekedésének feltételeit, ezekre vonatkozóan egyszerű kísérleteket végez;</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proofErr w:type="gramStart"/>
      <w:r w:rsidRPr="004D3689">
        <w:rPr>
          <w:sz w:val="24"/>
          <w:szCs w:val="24"/>
        </w:rPr>
        <w:t>analóg</w:t>
      </w:r>
      <w:proofErr w:type="gramEnd"/>
      <w:r w:rsidRPr="004D3689">
        <w:rPr>
          <w:sz w:val="24"/>
          <w:szCs w:val="24"/>
        </w:rPr>
        <w:t xml:space="preserve"> és digitális óráról leolvassa a pontos időt.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 tanterméről, otthona valamely helyiségéről egyszerű alaprajzot készít és leolvas;</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az iskola környezetéről egyszerű térképvázlatot készít;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tájékozódik az iskola környékéről és településéről készített térképvázlattal és térképpel. Az iskola környezetéről egyszerű térképvázlatot készít;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iránytű segítségével megállapítja és megnevezi a fő- és mellékvilágtájakat;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irányokat ad meg viszonyítással;</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térkép segítségével megnevezi Magyarország jellemző felszínformáit (síkság, hegy, hegység, domb, dombság), vizeit (patak, folyó, tó), ezeket terepasztalon vagy saját készítésű modellen előállítja;</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térkép segítségével megmutatja hazánk nagytájait, felismeri azok jellemző felszínformáit;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térkép segítségével megnevezi hazánk szomszédos országait, megyéit, saját megyéjét, megyeszékhelyét, környezetének nagyobb településeit, hazánk fővárosát, és ezeket megtalálja a térképen is.</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felismeri a lakóhelyéhez közeli életközösségek és az ott élő élőlények közötti különbségeket (pl. természetes – mesterséges életközösség, erdő – mező, rét – víz, vízpart – park, díszkert – zöldséges, gyümölcsöskert esetében);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megnevezi a megismert életközösségekre jellemző élőlényeket, használja az életközösségekhez kapcsolódó kifejezéseket;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algoritmus alapján megfigyeli és összehasonlítja a saját lakókörnyezetében fellelhető növények és állatok jellemzőit. A megfigyelt tulajdonságok alapján csoportokba rendezi azokat;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algoritmus alapján megfigyeli és összehasonlítja hazánk természetes és mesterséges élőhelyein, életközösségeiben élő növények és állatok jellemzőit. A megfigyelt jellemzőik alapján csoportokba rendezi azokat;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proofErr w:type="gramStart"/>
      <w:r w:rsidRPr="004D3689">
        <w:rPr>
          <w:sz w:val="24"/>
          <w:szCs w:val="24"/>
        </w:rPr>
        <w:t>konkrét</w:t>
      </w:r>
      <w:proofErr w:type="gramEnd"/>
      <w:r w:rsidRPr="004D3689">
        <w:rPr>
          <w:sz w:val="24"/>
          <w:szCs w:val="24"/>
        </w:rPr>
        <w:t xml:space="preserve"> példán keresztül megfigyeli és felismeri az élőhely, életmód és testfelépítés kapcsolatát;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megfigyeléseit mérésekkel (például időjárási elemek, testméret), modellezéssel, egyszerű kísérletek végzésével (például láb- és </w:t>
      </w:r>
      <w:proofErr w:type="spellStart"/>
      <w:r w:rsidRPr="004D3689">
        <w:rPr>
          <w:sz w:val="24"/>
          <w:szCs w:val="24"/>
        </w:rPr>
        <w:t>csőrtípusok</w:t>
      </w:r>
      <w:proofErr w:type="spellEnd"/>
      <w:r w:rsidRPr="004D3689">
        <w:rPr>
          <w:sz w:val="24"/>
          <w:szCs w:val="24"/>
        </w:rPr>
        <w:t>) egészíti ki;</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felismeri, hogy az egyes fajok környezeti igényei eltérőek;</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felismeri a megismert életközösségek növényei és állatai közötti jellegzetes kapcsolatokat;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példákkal mutatja be az emberi tevékenység természeti környezetre gyakorolt hatását. Felismeri a természetvédelem jelentőségét;</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felismeri, mely anyagok szennyezhetik környezetünket a mindennapi életben, mely szokások vezetnek környezetünk károsításához. Egyéni és közösségi környezetvédelmi cselekvési formákat ismer meg és gyakorol közvetlen környezetében (pl. madárbarát kert, iskolakert kiépítésében, fenntartásában való részvétel, iskolai környezet kialakításában, rendben tartásában való részvétel, települési természet- és környezetvédelmi tevékenységben való részvétel);</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elsajátít olyan szokásokat és viselkedésformákat, amelyek a károsítások megelőzésére irányulnak (pl. hulladékminimalizálás – anyagtakarékosság, </w:t>
      </w:r>
      <w:proofErr w:type="spellStart"/>
      <w:r w:rsidRPr="004D3689">
        <w:rPr>
          <w:sz w:val="24"/>
          <w:szCs w:val="24"/>
        </w:rPr>
        <w:t>újrahasználat</w:t>
      </w:r>
      <w:proofErr w:type="spellEnd"/>
      <w:r w:rsidRPr="004D3689">
        <w:rPr>
          <w:sz w:val="24"/>
          <w:szCs w:val="24"/>
        </w:rPr>
        <w:t xml:space="preserve"> és -felhasználás, tömegközlekedés, gyalogos vagy kerékpáros közlekedés előnyben részesítése, energiatakarékosság).</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 xml:space="preserve">felismeri és megnevezi az emberi test részeit, fő szerveit, ismeri ezek működését, szerepét; </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megnevezi az érzékszerveket és azok szerepét a megismerési folyamatokban;</w:t>
      </w:r>
    </w:p>
    <w:p w:rsidR="0099707E" w:rsidRPr="004D3689" w:rsidRDefault="0099707E" w:rsidP="0099707E">
      <w:pPr>
        <w:pStyle w:val="Listaszerbekezds"/>
        <w:numPr>
          <w:ilvl w:val="0"/>
          <w:numId w:val="25"/>
        </w:numPr>
        <w:spacing w:after="120" w:line="259" w:lineRule="auto"/>
        <w:ind w:left="357" w:hanging="357"/>
        <w:contextualSpacing/>
        <w:jc w:val="both"/>
        <w:rPr>
          <w:sz w:val="24"/>
          <w:szCs w:val="24"/>
        </w:rPr>
      </w:pPr>
      <w:r w:rsidRPr="004D3689">
        <w:rPr>
          <w:sz w:val="24"/>
          <w:szCs w:val="24"/>
        </w:rPr>
        <w:t>belátja az érzékszervek védelmének fontosságát, és ismeri ezek eszközeit, módjait;</w:t>
      </w:r>
    </w:p>
    <w:p w:rsidR="0099707E" w:rsidRPr="004D3689" w:rsidRDefault="0099707E" w:rsidP="00BA7E3A">
      <w:pPr>
        <w:pStyle w:val="Listaszerbekezds"/>
        <w:numPr>
          <w:ilvl w:val="0"/>
          <w:numId w:val="25"/>
        </w:numPr>
        <w:spacing w:after="120" w:line="259" w:lineRule="auto"/>
        <w:ind w:left="357" w:hanging="357"/>
        <w:contextualSpacing/>
        <w:jc w:val="both"/>
        <w:rPr>
          <w:sz w:val="24"/>
          <w:szCs w:val="24"/>
        </w:rPr>
      </w:pPr>
      <w:r w:rsidRPr="004D3689">
        <w:rPr>
          <w:sz w:val="24"/>
          <w:szCs w:val="24"/>
        </w:rPr>
        <w:t>ismer betegségeket, felismeri a legjellemzőbb betegségtüneteket, a betegségek megelőzésének alapvető módjait.</w:t>
      </w:r>
    </w:p>
    <w:sectPr w:rsidR="0099707E" w:rsidRPr="004D3689" w:rsidSect="00B54146">
      <w:headerReference w:type="default" r:id="rId9"/>
      <w:footerReference w:type="default" r:id="rId10"/>
      <w:headerReference w:type="first" r:id="rId11"/>
      <w:pgSz w:w="11906" w:h="16838"/>
      <w:pgMar w:top="1418" w:right="1418" w:bottom="719"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D04" w:rsidRDefault="008A7D04">
      <w:r>
        <w:separator/>
      </w:r>
    </w:p>
  </w:endnote>
  <w:endnote w:type="continuationSeparator" w:id="0">
    <w:p w:rsidR="008A7D04" w:rsidRDefault="008A7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2907037"/>
      <w:docPartObj>
        <w:docPartGallery w:val="Page Numbers (Bottom of Page)"/>
        <w:docPartUnique/>
      </w:docPartObj>
    </w:sdtPr>
    <w:sdtEndPr/>
    <w:sdtContent>
      <w:p w:rsidR="007353FB" w:rsidRDefault="007353FB">
        <w:pPr>
          <w:pStyle w:val="llb"/>
          <w:jc w:val="right"/>
        </w:pPr>
        <w:r>
          <w:fldChar w:fldCharType="begin"/>
        </w:r>
        <w:r>
          <w:instrText>PAGE   \* MERGEFORMAT</w:instrText>
        </w:r>
        <w:r>
          <w:fldChar w:fldCharType="separate"/>
        </w:r>
        <w:r w:rsidR="004D3689">
          <w:rPr>
            <w:noProof/>
          </w:rPr>
          <w:t>32</w:t>
        </w:r>
        <w:r>
          <w:fldChar w:fldCharType="end"/>
        </w:r>
      </w:p>
    </w:sdtContent>
  </w:sdt>
  <w:p w:rsidR="00685FDF" w:rsidRDefault="00685FDF">
    <w:pPr>
      <w:pStyle w:val="llb"/>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D04" w:rsidRDefault="008A7D04">
      <w:r>
        <w:separator/>
      </w:r>
    </w:p>
  </w:footnote>
  <w:footnote w:type="continuationSeparator" w:id="0">
    <w:p w:rsidR="008A7D04" w:rsidRDefault="008A7D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3FB" w:rsidRPr="002313F1" w:rsidRDefault="007353FB" w:rsidP="007353FB">
    <w:pPr>
      <w:tabs>
        <w:tab w:val="right" w:pos="9100"/>
      </w:tabs>
      <w:ind w:left="180"/>
      <w:jc w:val="center"/>
      <w:rPr>
        <w:noProof/>
      </w:rPr>
    </w:pPr>
    <w:r>
      <w:rPr>
        <w:noProof/>
      </w:rPr>
      <w:drawing>
        <wp:anchor distT="0" distB="0" distL="114300" distR="114300" simplePos="0" relativeHeight="251659776" behindDoc="0" locked="0" layoutInCell="1" allowOverlap="1" wp14:anchorId="705CBCCA" wp14:editId="30C389F2">
          <wp:simplePos x="0" y="0"/>
          <wp:positionH relativeFrom="column">
            <wp:posOffset>-497205</wp:posOffset>
          </wp:positionH>
          <wp:positionV relativeFrom="paragraph">
            <wp:posOffset>-71120</wp:posOffset>
          </wp:positionV>
          <wp:extent cx="610870" cy="716280"/>
          <wp:effectExtent l="0" t="0" r="0" b="7620"/>
          <wp:wrapNone/>
          <wp:docPr id="2" name="Kép 2" descr="pajz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pajz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53FB" w:rsidRDefault="007353FB" w:rsidP="007353FB">
    <w:pPr>
      <w:tabs>
        <w:tab w:val="right" w:pos="9100"/>
      </w:tabs>
      <w:ind w:left="180"/>
      <w:jc w:val="center"/>
      <w:rPr>
        <w:b/>
        <w:i/>
        <w:noProof/>
        <w:u w:val="single"/>
      </w:rPr>
    </w:pPr>
    <w:r>
      <w:rPr>
        <w:b/>
        <w:i/>
        <w:noProof/>
        <w:sz w:val="22"/>
        <w:szCs w:val="22"/>
        <w:u w:val="single"/>
      </w:rPr>
      <w:t xml:space="preserve">  </w:t>
    </w:r>
    <w:r w:rsidRPr="00A40767">
      <w:rPr>
        <w:b/>
        <w:i/>
        <w:noProof/>
        <w:sz w:val="22"/>
        <w:szCs w:val="22"/>
        <w:u w:val="single"/>
      </w:rPr>
      <w:t>Pécsi Református Kollégium</w:t>
    </w:r>
    <w:r w:rsidRPr="00A40767">
      <w:rPr>
        <w:b/>
        <w:i/>
        <w:noProof/>
        <w:sz w:val="22"/>
        <w:szCs w:val="22"/>
        <w:u w:val="single"/>
      </w:rPr>
      <w:tab/>
    </w:r>
    <w:r>
      <w:rPr>
        <w:b/>
        <w:i/>
        <w:noProof/>
        <w:sz w:val="22"/>
        <w:szCs w:val="22"/>
        <w:u w:val="single"/>
      </w:rPr>
      <w:t>Környezetismeret</w:t>
    </w:r>
    <w:r w:rsidRPr="00A40767">
      <w:rPr>
        <w:b/>
        <w:i/>
        <w:noProof/>
        <w:sz w:val="22"/>
        <w:szCs w:val="22"/>
        <w:u w:val="single"/>
      </w:rPr>
      <w:t xml:space="preserve"> </w:t>
    </w:r>
    <w:r>
      <w:rPr>
        <w:b/>
        <w:i/>
        <w:noProof/>
        <w:sz w:val="22"/>
        <w:szCs w:val="22"/>
        <w:u w:val="single"/>
      </w:rPr>
      <w:t>3</w:t>
    </w:r>
    <w:r w:rsidRPr="00A40767">
      <w:rPr>
        <w:b/>
        <w:i/>
        <w:noProof/>
        <w:sz w:val="22"/>
        <w:szCs w:val="22"/>
        <w:u w:val="single"/>
      </w:rPr>
      <w:t>-4. helyi tantárgyi tanterv</w:t>
    </w:r>
  </w:p>
  <w:p w:rsidR="007353FB" w:rsidRPr="00A40767" w:rsidRDefault="007353FB" w:rsidP="007353FB">
    <w:pPr>
      <w:tabs>
        <w:tab w:val="right" w:pos="9100"/>
      </w:tabs>
      <w:ind w:left="180"/>
      <w:jc w:val="center"/>
      <w:rPr>
        <w:b/>
        <w:i/>
        <w:noProof/>
        <w:sz w:val="22"/>
        <w:szCs w:val="22"/>
        <w:u w:val="single"/>
      </w:rPr>
    </w:pPr>
  </w:p>
  <w:p w:rsidR="00685FDF" w:rsidRPr="007353FB" w:rsidRDefault="00685FDF" w:rsidP="007353FB">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FDF" w:rsidRPr="0006303F" w:rsidRDefault="00B54146" w:rsidP="0006303F">
    <w:pPr>
      <w:pStyle w:val="lfej"/>
    </w:pPr>
    <w:r>
      <w:rPr>
        <w:noProof/>
      </w:rPr>
      <w:drawing>
        <wp:inline distT="0" distB="0" distL="0" distR="0" wp14:anchorId="7921065B" wp14:editId="02FDBF5B">
          <wp:extent cx="5759450" cy="1524635"/>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evélpapír ált isk 20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5246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7D95"/>
    <w:multiLevelType w:val="multilevel"/>
    <w:tmpl w:val="09D80810"/>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1" w15:restartNumberingAfterBreak="0">
    <w:nsid w:val="01455E24"/>
    <w:multiLevelType w:val="hybridMultilevel"/>
    <w:tmpl w:val="163438DC"/>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2F34191"/>
    <w:multiLevelType w:val="hybridMultilevel"/>
    <w:tmpl w:val="578AE30A"/>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0829DC"/>
    <w:multiLevelType w:val="multilevel"/>
    <w:tmpl w:val="34A8A25C"/>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4" w15:restartNumberingAfterBreak="0">
    <w:nsid w:val="05B06C96"/>
    <w:multiLevelType w:val="hybridMultilevel"/>
    <w:tmpl w:val="0FDCBCA2"/>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5E1489A"/>
    <w:multiLevelType w:val="multilevel"/>
    <w:tmpl w:val="F79E0BF4"/>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6" w15:restartNumberingAfterBreak="0">
    <w:nsid w:val="06AA5CC8"/>
    <w:multiLevelType w:val="hybridMultilevel"/>
    <w:tmpl w:val="D958B920"/>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0815A17"/>
    <w:multiLevelType w:val="multilevel"/>
    <w:tmpl w:val="BE542BF2"/>
    <w:lvl w:ilvl="0">
      <w:start w:val="1"/>
      <w:numFmt w:val="decimal"/>
      <w:pStyle w:val="Ftmak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1784BCF"/>
    <w:multiLevelType w:val="hybridMultilevel"/>
    <w:tmpl w:val="AA180606"/>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18419CC"/>
    <w:multiLevelType w:val="multilevel"/>
    <w:tmpl w:val="C4880C92"/>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10" w15:restartNumberingAfterBreak="0">
    <w:nsid w:val="18511109"/>
    <w:multiLevelType w:val="hybridMultilevel"/>
    <w:tmpl w:val="118C81BE"/>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2FD032C"/>
    <w:multiLevelType w:val="hybridMultilevel"/>
    <w:tmpl w:val="18C0C4B8"/>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3AB0975"/>
    <w:multiLevelType w:val="hybridMultilevel"/>
    <w:tmpl w:val="839A3F56"/>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7DC65AA"/>
    <w:multiLevelType w:val="hybridMultilevel"/>
    <w:tmpl w:val="D01C7D44"/>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A663E1B"/>
    <w:multiLevelType w:val="hybridMultilevel"/>
    <w:tmpl w:val="9E9AF88E"/>
    <w:lvl w:ilvl="0" w:tplc="FFFFFFFF">
      <w:numFmt w:val="bullet"/>
      <w:lvlText w:val="–"/>
      <w:lvlJc w:val="left"/>
      <w:pPr>
        <w:ind w:left="765" w:hanging="360"/>
      </w:pPr>
      <w:rPr>
        <w:rFonts w:ascii="Times New Roman" w:eastAsia="Times New Roman" w:hAnsi="Times New Roman" w:cs="Times New Roman"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15" w15:restartNumberingAfterBreak="0">
    <w:nsid w:val="2AA82905"/>
    <w:multiLevelType w:val="multilevel"/>
    <w:tmpl w:val="ABA0BF08"/>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16" w15:restartNumberingAfterBreak="0">
    <w:nsid w:val="30736831"/>
    <w:multiLevelType w:val="hybridMultilevel"/>
    <w:tmpl w:val="2D8CB642"/>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36C78C9"/>
    <w:multiLevelType w:val="hybridMultilevel"/>
    <w:tmpl w:val="F3F0E396"/>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75027CD"/>
    <w:multiLevelType w:val="hybridMultilevel"/>
    <w:tmpl w:val="0DF4AE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75451DD"/>
    <w:multiLevelType w:val="hybridMultilevel"/>
    <w:tmpl w:val="A09893F8"/>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9E54D5B"/>
    <w:multiLevelType w:val="hybridMultilevel"/>
    <w:tmpl w:val="DA5C9C28"/>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2AF697F"/>
    <w:multiLevelType w:val="multilevel"/>
    <w:tmpl w:val="FBAE047C"/>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22" w15:restartNumberingAfterBreak="0">
    <w:nsid w:val="44C31E77"/>
    <w:multiLevelType w:val="multilevel"/>
    <w:tmpl w:val="CFA80CC4"/>
    <w:lvl w:ilvl="0">
      <w:start w:val="1"/>
      <w:numFmt w:val="bullet"/>
      <w:pStyle w:val="Fejleszts"/>
      <w:lvlText w:val="–"/>
      <w:lvlJc w:val="left"/>
      <w:pPr>
        <w:ind w:left="360"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23" w15:restartNumberingAfterBreak="0">
    <w:nsid w:val="450F1021"/>
    <w:multiLevelType w:val="hybridMultilevel"/>
    <w:tmpl w:val="C6485858"/>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5645638"/>
    <w:multiLevelType w:val="hybridMultilevel"/>
    <w:tmpl w:val="EA68149C"/>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47292A0C"/>
    <w:multiLevelType w:val="hybridMultilevel"/>
    <w:tmpl w:val="8D2EAD82"/>
    <w:lvl w:ilvl="0" w:tplc="AFAAA35C">
      <w:numFmt w:val="bullet"/>
      <w:lvlText w:val="–"/>
      <w:lvlJc w:val="left"/>
      <w:pPr>
        <w:tabs>
          <w:tab w:val="num" w:pos="510"/>
        </w:tabs>
        <w:ind w:left="510" w:hanging="360"/>
      </w:pPr>
      <w:rPr>
        <w:rFonts w:ascii="Times New Roman" w:eastAsia="Times New Roman" w:hAnsi="Times New Roman" w:cs="Times New Roman" w:hint="default"/>
      </w:rPr>
    </w:lvl>
    <w:lvl w:ilvl="1" w:tplc="040E0003" w:tentative="1">
      <w:start w:val="1"/>
      <w:numFmt w:val="bullet"/>
      <w:lvlText w:val="o"/>
      <w:lvlJc w:val="left"/>
      <w:pPr>
        <w:tabs>
          <w:tab w:val="num" w:pos="1230"/>
        </w:tabs>
        <w:ind w:left="1230" w:hanging="360"/>
      </w:pPr>
      <w:rPr>
        <w:rFonts w:ascii="Courier New" w:hAnsi="Courier New" w:cs="Courier New" w:hint="default"/>
      </w:rPr>
    </w:lvl>
    <w:lvl w:ilvl="2" w:tplc="040E0005" w:tentative="1">
      <w:start w:val="1"/>
      <w:numFmt w:val="bullet"/>
      <w:lvlText w:val=""/>
      <w:lvlJc w:val="left"/>
      <w:pPr>
        <w:tabs>
          <w:tab w:val="num" w:pos="1950"/>
        </w:tabs>
        <w:ind w:left="1950" w:hanging="360"/>
      </w:pPr>
      <w:rPr>
        <w:rFonts w:ascii="Wingdings" w:hAnsi="Wingdings" w:hint="default"/>
      </w:rPr>
    </w:lvl>
    <w:lvl w:ilvl="3" w:tplc="040E0001" w:tentative="1">
      <w:start w:val="1"/>
      <w:numFmt w:val="bullet"/>
      <w:lvlText w:val=""/>
      <w:lvlJc w:val="left"/>
      <w:pPr>
        <w:tabs>
          <w:tab w:val="num" w:pos="2670"/>
        </w:tabs>
        <w:ind w:left="2670" w:hanging="360"/>
      </w:pPr>
      <w:rPr>
        <w:rFonts w:ascii="Symbol" w:hAnsi="Symbol" w:hint="default"/>
      </w:rPr>
    </w:lvl>
    <w:lvl w:ilvl="4" w:tplc="040E0003" w:tentative="1">
      <w:start w:val="1"/>
      <w:numFmt w:val="bullet"/>
      <w:lvlText w:val="o"/>
      <w:lvlJc w:val="left"/>
      <w:pPr>
        <w:tabs>
          <w:tab w:val="num" w:pos="3390"/>
        </w:tabs>
        <w:ind w:left="3390" w:hanging="360"/>
      </w:pPr>
      <w:rPr>
        <w:rFonts w:ascii="Courier New" w:hAnsi="Courier New" w:cs="Courier New" w:hint="default"/>
      </w:rPr>
    </w:lvl>
    <w:lvl w:ilvl="5" w:tplc="040E0005" w:tentative="1">
      <w:start w:val="1"/>
      <w:numFmt w:val="bullet"/>
      <w:lvlText w:val=""/>
      <w:lvlJc w:val="left"/>
      <w:pPr>
        <w:tabs>
          <w:tab w:val="num" w:pos="4110"/>
        </w:tabs>
        <w:ind w:left="4110" w:hanging="360"/>
      </w:pPr>
      <w:rPr>
        <w:rFonts w:ascii="Wingdings" w:hAnsi="Wingdings" w:hint="default"/>
      </w:rPr>
    </w:lvl>
    <w:lvl w:ilvl="6" w:tplc="040E0001" w:tentative="1">
      <w:start w:val="1"/>
      <w:numFmt w:val="bullet"/>
      <w:lvlText w:val=""/>
      <w:lvlJc w:val="left"/>
      <w:pPr>
        <w:tabs>
          <w:tab w:val="num" w:pos="4830"/>
        </w:tabs>
        <w:ind w:left="4830" w:hanging="360"/>
      </w:pPr>
      <w:rPr>
        <w:rFonts w:ascii="Symbol" w:hAnsi="Symbol" w:hint="default"/>
      </w:rPr>
    </w:lvl>
    <w:lvl w:ilvl="7" w:tplc="040E0003" w:tentative="1">
      <w:start w:val="1"/>
      <w:numFmt w:val="bullet"/>
      <w:lvlText w:val="o"/>
      <w:lvlJc w:val="left"/>
      <w:pPr>
        <w:tabs>
          <w:tab w:val="num" w:pos="5550"/>
        </w:tabs>
        <w:ind w:left="5550" w:hanging="360"/>
      </w:pPr>
      <w:rPr>
        <w:rFonts w:ascii="Courier New" w:hAnsi="Courier New" w:cs="Courier New" w:hint="default"/>
      </w:rPr>
    </w:lvl>
    <w:lvl w:ilvl="8" w:tplc="040E0005" w:tentative="1">
      <w:start w:val="1"/>
      <w:numFmt w:val="bullet"/>
      <w:lvlText w:val=""/>
      <w:lvlJc w:val="left"/>
      <w:pPr>
        <w:tabs>
          <w:tab w:val="num" w:pos="6270"/>
        </w:tabs>
        <w:ind w:left="6270" w:hanging="360"/>
      </w:pPr>
      <w:rPr>
        <w:rFonts w:ascii="Wingdings" w:hAnsi="Wingdings" w:hint="default"/>
      </w:rPr>
    </w:lvl>
  </w:abstractNum>
  <w:abstractNum w:abstractNumId="26" w15:restartNumberingAfterBreak="0">
    <w:nsid w:val="4BDE594C"/>
    <w:multiLevelType w:val="hybridMultilevel"/>
    <w:tmpl w:val="0EA8C66A"/>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F6225A3"/>
    <w:multiLevelType w:val="multilevel"/>
    <w:tmpl w:val="3DCAE82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8" w15:restartNumberingAfterBreak="0">
    <w:nsid w:val="5936305C"/>
    <w:multiLevelType w:val="hybridMultilevel"/>
    <w:tmpl w:val="FFFAA34A"/>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C9B787E"/>
    <w:multiLevelType w:val="multilevel"/>
    <w:tmpl w:val="B4189696"/>
    <w:lvl w:ilvl="0">
      <w:start w:val="1"/>
      <w:numFmt w:val="bullet"/>
      <w:lvlText w:val="●"/>
      <w:lvlJc w:val="left"/>
      <w:pPr>
        <w:ind w:left="677" w:hanging="360"/>
      </w:pPr>
      <w:rPr>
        <w:rFonts w:ascii="Noto Sans Symbols" w:eastAsia="Noto Sans Symbols" w:hAnsi="Noto Sans Symbols" w:cs="Noto Sans Symbols"/>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30" w15:restartNumberingAfterBreak="0">
    <w:nsid w:val="602706DC"/>
    <w:multiLevelType w:val="hybridMultilevel"/>
    <w:tmpl w:val="B3D81448"/>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A06294C"/>
    <w:multiLevelType w:val="hybridMultilevel"/>
    <w:tmpl w:val="EFC28A70"/>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B1B2813"/>
    <w:multiLevelType w:val="hybridMultilevel"/>
    <w:tmpl w:val="AA4CD954"/>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6C4C60CF"/>
    <w:multiLevelType w:val="multilevel"/>
    <w:tmpl w:val="78EC756C"/>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34" w15:restartNumberingAfterBreak="0">
    <w:nsid w:val="7A927F13"/>
    <w:multiLevelType w:val="hybridMultilevel"/>
    <w:tmpl w:val="3B76755A"/>
    <w:lvl w:ilvl="0" w:tplc="FFFFFFFF">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31"/>
  </w:num>
  <w:num w:numId="4">
    <w:abstractNumId w:val="30"/>
  </w:num>
  <w:num w:numId="5">
    <w:abstractNumId w:val="10"/>
  </w:num>
  <w:num w:numId="6">
    <w:abstractNumId w:val="34"/>
  </w:num>
  <w:num w:numId="7">
    <w:abstractNumId w:val="17"/>
  </w:num>
  <w:num w:numId="8">
    <w:abstractNumId w:val="8"/>
  </w:num>
  <w:num w:numId="9">
    <w:abstractNumId w:val="19"/>
  </w:num>
  <w:num w:numId="10">
    <w:abstractNumId w:val="32"/>
  </w:num>
  <w:num w:numId="11">
    <w:abstractNumId w:val="23"/>
  </w:num>
  <w:num w:numId="12">
    <w:abstractNumId w:val="26"/>
  </w:num>
  <w:num w:numId="13">
    <w:abstractNumId w:val="28"/>
  </w:num>
  <w:num w:numId="14">
    <w:abstractNumId w:val="2"/>
  </w:num>
  <w:num w:numId="15">
    <w:abstractNumId w:val="20"/>
  </w:num>
  <w:num w:numId="16">
    <w:abstractNumId w:val="24"/>
  </w:num>
  <w:num w:numId="17">
    <w:abstractNumId w:val="13"/>
  </w:num>
  <w:num w:numId="18">
    <w:abstractNumId w:val="4"/>
  </w:num>
  <w:num w:numId="19">
    <w:abstractNumId w:val="16"/>
  </w:num>
  <w:num w:numId="20">
    <w:abstractNumId w:val="12"/>
  </w:num>
  <w:num w:numId="21">
    <w:abstractNumId w:val="11"/>
  </w:num>
  <w:num w:numId="22">
    <w:abstractNumId w:val="14"/>
  </w:num>
  <w:num w:numId="23">
    <w:abstractNumId w:val="6"/>
  </w:num>
  <w:num w:numId="24">
    <w:abstractNumId w:val="0"/>
  </w:num>
  <w:num w:numId="25">
    <w:abstractNumId w:val="22"/>
  </w:num>
  <w:num w:numId="26">
    <w:abstractNumId w:val="9"/>
  </w:num>
  <w:num w:numId="27">
    <w:abstractNumId w:val="27"/>
  </w:num>
  <w:num w:numId="28">
    <w:abstractNumId w:val="29"/>
  </w:num>
  <w:num w:numId="29">
    <w:abstractNumId w:val="21"/>
  </w:num>
  <w:num w:numId="30">
    <w:abstractNumId w:val="15"/>
  </w:num>
  <w:num w:numId="31">
    <w:abstractNumId w:val="5"/>
  </w:num>
  <w:num w:numId="32">
    <w:abstractNumId w:val="33"/>
  </w:num>
  <w:num w:numId="33">
    <w:abstractNumId w:val="3"/>
  </w:num>
  <w:num w:numId="34">
    <w:abstractNumId w:val="7"/>
  </w:num>
  <w:num w:numId="35">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1BD"/>
    <w:rsid w:val="00004EBC"/>
    <w:rsid w:val="00005FD0"/>
    <w:rsid w:val="00011EAA"/>
    <w:rsid w:val="000207C5"/>
    <w:rsid w:val="0002247D"/>
    <w:rsid w:val="00023AD6"/>
    <w:rsid w:val="00024EE6"/>
    <w:rsid w:val="000303D9"/>
    <w:rsid w:val="00031590"/>
    <w:rsid w:val="00032D09"/>
    <w:rsid w:val="00032E1E"/>
    <w:rsid w:val="00044F91"/>
    <w:rsid w:val="00046D97"/>
    <w:rsid w:val="00052812"/>
    <w:rsid w:val="000543A7"/>
    <w:rsid w:val="000602C9"/>
    <w:rsid w:val="0006303F"/>
    <w:rsid w:val="00072D4E"/>
    <w:rsid w:val="000849E7"/>
    <w:rsid w:val="00091CBC"/>
    <w:rsid w:val="00094326"/>
    <w:rsid w:val="00095F13"/>
    <w:rsid w:val="000A2121"/>
    <w:rsid w:val="000A3822"/>
    <w:rsid w:val="000B64C6"/>
    <w:rsid w:val="000C094F"/>
    <w:rsid w:val="000E10D0"/>
    <w:rsid w:val="000E4B4B"/>
    <w:rsid w:val="000E6361"/>
    <w:rsid w:val="000F4C2C"/>
    <w:rsid w:val="000F6E1E"/>
    <w:rsid w:val="00102FE7"/>
    <w:rsid w:val="001041FE"/>
    <w:rsid w:val="001048F5"/>
    <w:rsid w:val="001101C3"/>
    <w:rsid w:val="00117857"/>
    <w:rsid w:val="00125B4B"/>
    <w:rsid w:val="00143710"/>
    <w:rsid w:val="001478B1"/>
    <w:rsid w:val="0015620B"/>
    <w:rsid w:val="001573EE"/>
    <w:rsid w:val="001669B9"/>
    <w:rsid w:val="001818C1"/>
    <w:rsid w:val="0019355A"/>
    <w:rsid w:val="00195CF5"/>
    <w:rsid w:val="001A1305"/>
    <w:rsid w:val="001A1823"/>
    <w:rsid w:val="001A2F28"/>
    <w:rsid w:val="001B0188"/>
    <w:rsid w:val="001B5EF2"/>
    <w:rsid w:val="001B6A1A"/>
    <w:rsid w:val="001C2409"/>
    <w:rsid w:val="001C3A9F"/>
    <w:rsid w:val="001D17A2"/>
    <w:rsid w:val="001D2D24"/>
    <w:rsid w:val="001D4960"/>
    <w:rsid w:val="001E2A57"/>
    <w:rsid w:val="001E6627"/>
    <w:rsid w:val="0021047D"/>
    <w:rsid w:val="0021393D"/>
    <w:rsid w:val="00217CE6"/>
    <w:rsid w:val="002254BB"/>
    <w:rsid w:val="00227FED"/>
    <w:rsid w:val="00230E32"/>
    <w:rsid w:val="002323D1"/>
    <w:rsid w:val="00233A33"/>
    <w:rsid w:val="002374C2"/>
    <w:rsid w:val="00240C2B"/>
    <w:rsid w:val="00242416"/>
    <w:rsid w:val="002449F4"/>
    <w:rsid w:val="002530B5"/>
    <w:rsid w:val="00257DCC"/>
    <w:rsid w:val="00263D56"/>
    <w:rsid w:val="00266915"/>
    <w:rsid w:val="00267F9D"/>
    <w:rsid w:val="0027137C"/>
    <w:rsid w:val="00273DCB"/>
    <w:rsid w:val="00280DC6"/>
    <w:rsid w:val="00281A6A"/>
    <w:rsid w:val="00281F90"/>
    <w:rsid w:val="00290791"/>
    <w:rsid w:val="002A23D0"/>
    <w:rsid w:val="002A541D"/>
    <w:rsid w:val="002A6436"/>
    <w:rsid w:val="002B1B35"/>
    <w:rsid w:val="002C278B"/>
    <w:rsid w:val="002C2BAC"/>
    <w:rsid w:val="002C3E65"/>
    <w:rsid w:val="002C42D0"/>
    <w:rsid w:val="002C53CF"/>
    <w:rsid w:val="002C5EB1"/>
    <w:rsid w:val="002E04EB"/>
    <w:rsid w:val="002E14FD"/>
    <w:rsid w:val="002E5949"/>
    <w:rsid w:val="002F2811"/>
    <w:rsid w:val="002F7927"/>
    <w:rsid w:val="00302560"/>
    <w:rsid w:val="003045EF"/>
    <w:rsid w:val="003049FD"/>
    <w:rsid w:val="00307962"/>
    <w:rsid w:val="00317182"/>
    <w:rsid w:val="003174DC"/>
    <w:rsid w:val="00320236"/>
    <w:rsid w:val="0032450B"/>
    <w:rsid w:val="00331095"/>
    <w:rsid w:val="003359BE"/>
    <w:rsid w:val="0033640E"/>
    <w:rsid w:val="0033691E"/>
    <w:rsid w:val="00337475"/>
    <w:rsid w:val="003416FD"/>
    <w:rsid w:val="00344768"/>
    <w:rsid w:val="00345F6D"/>
    <w:rsid w:val="003518B5"/>
    <w:rsid w:val="00353942"/>
    <w:rsid w:val="00354B0E"/>
    <w:rsid w:val="0036156F"/>
    <w:rsid w:val="00364998"/>
    <w:rsid w:val="003659D3"/>
    <w:rsid w:val="0037619D"/>
    <w:rsid w:val="00385015"/>
    <w:rsid w:val="003A0AC7"/>
    <w:rsid w:val="003A22C2"/>
    <w:rsid w:val="003A4F4B"/>
    <w:rsid w:val="003A668E"/>
    <w:rsid w:val="003A681F"/>
    <w:rsid w:val="003A78C6"/>
    <w:rsid w:val="003B0151"/>
    <w:rsid w:val="003B1CA4"/>
    <w:rsid w:val="003B23E4"/>
    <w:rsid w:val="003B3433"/>
    <w:rsid w:val="003C7B74"/>
    <w:rsid w:val="003D6E44"/>
    <w:rsid w:val="003E1567"/>
    <w:rsid w:val="003E2B1A"/>
    <w:rsid w:val="003E51D5"/>
    <w:rsid w:val="003F199D"/>
    <w:rsid w:val="00402048"/>
    <w:rsid w:val="00403011"/>
    <w:rsid w:val="00405A98"/>
    <w:rsid w:val="00413525"/>
    <w:rsid w:val="004151C0"/>
    <w:rsid w:val="00416985"/>
    <w:rsid w:val="00417CD0"/>
    <w:rsid w:val="00425F2D"/>
    <w:rsid w:val="004358CC"/>
    <w:rsid w:val="0043671C"/>
    <w:rsid w:val="00437F4E"/>
    <w:rsid w:val="004427F6"/>
    <w:rsid w:val="00451557"/>
    <w:rsid w:val="00461B66"/>
    <w:rsid w:val="00470F42"/>
    <w:rsid w:val="00471A50"/>
    <w:rsid w:val="00475050"/>
    <w:rsid w:val="00476857"/>
    <w:rsid w:val="0048157D"/>
    <w:rsid w:val="004A0095"/>
    <w:rsid w:val="004A0C80"/>
    <w:rsid w:val="004A4918"/>
    <w:rsid w:val="004B3C53"/>
    <w:rsid w:val="004B693D"/>
    <w:rsid w:val="004C44D2"/>
    <w:rsid w:val="004C4D86"/>
    <w:rsid w:val="004D3689"/>
    <w:rsid w:val="004D45E1"/>
    <w:rsid w:val="004D7C2E"/>
    <w:rsid w:val="004E1C25"/>
    <w:rsid w:val="004E1EF4"/>
    <w:rsid w:val="004E244A"/>
    <w:rsid w:val="004E7302"/>
    <w:rsid w:val="004F150B"/>
    <w:rsid w:val="004F2A6E"/>
    <w:rsid w:val="004F2BEC"/>
    <w:rsid w:val="004F5768"/>
    <w:rsid w:val="00510D38"/>
    <w:rsid w:val="00514E32"/>
    <w:rsid w:val="005230E8"/>
    <w:rsid w:val="00523812"/>
    <w:rsid w:val="0052492B"/>
    <w:rsid w:val="00527AE6"/>
    <w:rsid w:val="00532FA4"/>
    <w:rsid w:val="00533A3F"/>
    <w:rsid w:val="00550A6F"/>
    <w:rsid w:val="00553109"/>
    <w:rsid w:val="00555A3A"/>
    <w:rsid w:val="00556E4D"/>
    <w:rsid w:val="00557279"/>
    <w:rsid w:val="0055772F"/>
    <w:rsid w:val="00563B86"/>
    <w:rsid w:val="00575975"/>
    <w:rsid w:val="00581FDE"/>
    <w:rsid w:val="005A1ADB"/>
    <w:rsid w:val="005A48E4"/>
    <w:rsid w:val="005B428E"/>
    <w:rsid w:val="005B4A0B"/>
    <w:rsid w:val="005B4ED6"/>
    <w:rsid w:val="005C2B8E"/>
    <w:rsid w:val="005C37AB"/>
    <w:rsid w:val="005C5C8A"/>
    <w:rsid w:val="005C7F11"/>
    <w:rsid w:val="005D2599"/>
    <w:rsid w:val="005E3E30"/>
    <w:rsid w:val="005E73E3"/>
    <w:rsid w:val="005F132F"/>
    <w:rsid w:val="005F1BC7"/>
    <w:rsid w:val="005F1C70"/>
    <w:rsid w:val="005F2D04"/>
    <w:rsid w:val="005F5132"/>
    <w:rsid w:val="005F64BE"/>
    <w:rsid w:val="006015EF"/>
    <w:rsid w:val="0060614F"/>
    <w:rsid w:val="00606C28"/>
    <w:rsid w:val="006070D4"/>
    <w:rsid w:val="00616578"/>
    <w:rsid w:val="00632975"/>
    <w:rsid w:val="0064031E"/>
    <w:rsid w:val="00641F5A"/>
    <w:rsid w:val="00651B35"/>
    <w:rsid w:val="006570EF"/>
    <w:rsid w:val="00667475"/>
    <w:rsid w:val="0067487D"/>
    <w:rsid w:val="00676AE4"/>
    <w:rsid w:val="00685FDF"/>
    <w:rsid w:val="00691673"/>
    <w:rsid w:val="00692995"/>
    <w:rsid w:val="006954A3"/>
    <w:rsid w:val="006A00B0"/>
    <w:rsid w:val="006A0916"/>
    <w:rsid w:val="006A15FB"/>
    <w:rsid w:val="006A2F39"/>
    <w:rsid w:val="006B4ADB"/>
    <w:rsid w:val="006B4DCC"/>
    <w:rsid w:val="006C1F1B"/>
    <w:rsid w:val="006C452D"/>
    <w:rsid w:val="006C5F18"/>
    <w:rsid w:val="006D3569"/>
    <w:rsid w:val="006E470A"/>
    <w:rsid w:val="006E4B6A"/>
    <w:rsid w:val="006E735E"/>
    <w:rsid w:val="006F2F8B"/>
    <w:rsid w:val="006F4485"/>
    <w:rsid w:val="006F6AC1"/>
    <w:rsid w:val="00705E08"/>
    <w:rsid w:val="007127FE"/>
    <w:rsid w:val="00714E2B"/>
    <w:rsid w:val="00726C7A"/>
    <w:rsid w:val="00735344"/>
    <w:rsid w:val="007353FB"/>
    <w:rsid w:val="007379EA"/>
    <w:rsid w:val="007454CD"/>
    <w:rsid w:val="00745674"/>
    <w:rsid w:val="00745BEE"/>
    <w:rsid w:val="007462F6"/>
    <w:rsid w:val="007500AC"/>
    <w:rsid w:val="0075286C"/>
    <w:rsid w:val="007544C0"/>
    <w:rsid w:val="00755920"/>
    <w:rsid w:val="007621D1"/>
    <w:rsid w:val="00766FF2"/>
    <w:rsid w:val="00770681"/>
    <w:rsid w:val="00780067"/>
    <w:rsid w:val="00781910"/>
    <w:rsid w:val="00786788"/>
    <w:rsid w:val="00786B1A"/>
    <w:rsid w:val="007A00C5"/>
    <w:rsid w:val="007A4737"/>
    <w:rsid w:val="007A601B"/>
    <w:rsid w:val="007B61C1"/>
    <w:rsid w:val="007B63C4"/>
    <w:rsid w:val="007C02E2"/>
    <w:rsid w:val="007D0A23"/>
    <w:rsid w:val="007D46BA"/>
    <w:rsid w:val="007D5041"/>
    <w:rsid w:val="007E194C"/>
    <w:rsid w:val="007E240F"/>
    <w:rsid w:val="007E3B48"/>
    <w:rsid w:val="007E4500"/>
    <w:rsid w:val="007E46C9"/>
    <w:rsid w:val="007F3C68"/>
    <w:rsid w:val="007F4893"/>
    <w:rsid w:val="0080148B"/>
    <w:rsid w:val="0080369F"/>
    <w:rsid w:val="00810ADB"/>
    <w:rsid w:val="00810FFD"/>
    <w:rsid w:val="00812360"/>
    <w:rsid w:val="00814FB6"/>
    <w:rsid w:val="00816C4D"/>
    <w:rsid w:val="008170DB"/>
    <w:rsid w:val="00817C63"/>
    <w:rsid w:val="00820030"/>
    <w:rsid w:val="008212EF"/>
    <w:rsid w:val="00822FC9"/>
    <w:rsid w:val="0083047D"/>
    <w:rsid w:val="00833F1B"/>
    <w:rsid w:val="00841A5B"/>
    <w:rsid w:val="008472E8"/>
    <w:rsid w:val="0086102C"/>
    <w:rsid w:val="008642D6"/>
    <w:rsid w:val="0086441E"/>
    <w:rsid w:val="00866DE4"/>
    <w:rsid w:val="00867437"/>
    <w:rsid w:val="00870EA4"/>
    <w:rsid w:val="0087633B"/>
    <w:rsid w:val="00882434"/>
    <w:rsid w:val="00886AA7"/>
    <w:rsid w:val="008A3844"/>
    <w:rsid w:val="008A7D04"/>
    <w:rsid w:val="008B7971"/>
    <w:rsid w:val="008B7D86"/>
    <w:rsid w:val="008D1843"/>
    <w:rsid w:val="008D630B"/>
    <w:rsid w:val="008D667C"/>
    <w:rsid w:val="008E0BE3"/>
    <w:rsid w:val="008E2533"/>
    <w:rsid w:val="008E383C"/>
    <w:rsid w:val="008E44DD"/>
    <w:rsid w:val="008F041D"/>
    <w:rsid w:val="008F624C"/>
    <w:rsid w:val="00907881"/>
    <w:rsid w:val="00910D9D"/>
    <w:rsid w:val="00914243"/>
    <w:rsid w:val="00920BCB"/>
    <w:rsid w:val="0093483B"/>
    <w:rsid w:val="00935A3F"/>
    <w:rsid w:val="00940978"/>
    <w:rsid w:val="00944789"/>
    <w:rsid w:val="00947187"/>
    <w:rsid w:val="00947787"/>
    <w:rsid w:val="009567E4"/>
    <w:rsid w:val="00963116"/>
    <w:rsid w:val="00963716"/>
    <w:rsid w:val="00964329"/>
    <w:rsid w:val="00964770"/>
    <w:rsid w:val="00974F55"/>
    <w:rsid w:val="00976699"/>
    <w:rsid w:val="0098587A"/>
    <w:rsid w:val="00987033"/>
    <w:rsid w:val="00991AE4"/>
    <w:rsid w:val="0099707E"/>
    <w:rsid w:val="009A50DF"/>
    <w:rsid w:val="009B11BD"/>
    <w:rsid w:val="009C3885"/>
    <w:rsid w:val="009D0A83"/>
    <w:rsid w:val="009D1400"/>
    <w:rsid w:val="009D1AEF"/>
    <w:rsid w:val="009D6769"/>
    <w:rsid w:val="009E3B0B"/>
    <w:rsid w:val="009E4EBF"/>
    <w:rsid w:val="009E7529"/>
    <w:rsid w:val="009F030F"/>
    <w:rsid w:val="009F080D"/>
    <w:rsid w:val="009F0C82"/>
    <w:rsid w:val="009F198C"/>
    <w:rsid w:val="009F2768"/>
    <w:rsid w:val="009F33D3"/>
    <w:rsid w:val="00A020D2"/>
    <w:rsid w:val="00A059A2"/>
    <w:rsid w:val="00A07B30"/>
    <w:rsid w:val="00A07F79"/>
    <w:rsid w:val="00A1187F"/>
    <w:rsid w:val="00A21A79"/>
    <w:rsid w:val="00A243DE"/>
    <w:rsid w:val="00A355F3"/>
    <w:rsid w:val="00A426D6"/>
    <w:rsid w:val="00A525BF"/>
    <w:rsid w:val="00A52863"/>
    <w:rsid w:val="00A607B7"/>
    <w:rsid w:val="00A61AF7"/>
    <w:rsid w:val="00A67A51"/>
    <w:rsid w:val="00A728F2"/>
    <w:rsid w:val="00A94C6F"/>
    <w:rsid w:val="00A957A4"/>
    <w:rsid w:val="00A97D32"/>
    <w:rsid w:val="00AA3BFD"/>
    <w:rsid w:val="00AA5FC1"/>
    <w:rsid w:val="00AA7612"/>
    <w:rsid w:val="00AB2A63"/>
    <w:rsid w:val="00AB57C6"/>
    <w:rsid w:val="00AB71C7"/>
    <w:rsid w:val="00AB733B"/>
    <w:rsid w:val="00AC1B74"/>
    <w:rsid w:val="00AC2235"/>
    <w:rsid w:val="00AC2688"/>
    <w:rsid w:val="00AC6231"/>
    <w:rsid w:val="00AD1408"/>
    <w:rsid w:val="00AD5EA9"/>
    <w:rsid w:val="00AD6F24"/>
    <w:rsid w:val="00AE3122"/>
    <w:rsid w:val="00AE7C97"/>
    <w:rsid w:val="00AF1258"/>
    <w:rsid w:val="00AF2469"/>
    <w:rsid w:val="00AF26F8"/>
    <w:rsid w:val="00AF7197"/>
    <w:rsid w:val="00B00586"/>
    <w:rsid w:val="00B0517D"/>
    <w:rsid w:val="00B125B8"/>
    <w:rsid w:val="00B16F51"/>
    <w:rsid w:val="00B324C2"/>
    <w:rsid w:val="00B355A4"/>
    <w:rsid w:val="00B371C5"/>
    <w:rsid w:val="00B441D2"/>
    <w:rsid w:val="00B44A72"/>
    <w:rsid w:val="00B476E3"/>
    <w:rsid w:val="00B54146"/>
    <w:rsid w:val="00B54A0A"/>
    <w:rsid w:val="00B55488"/>
    <w:rsid w:val="00B62E79"/>
    <w:rsid w:val="00B71CA1"/>
    <w:rsid w:val="00B74FFA"/>
    <w:rsid w:val="00B8205D"/>
    <w:rsid w:val="00B955E4"/>
    <w:rsid w:val="00B95F44"/>
    <w:rsid w:val="00BA75D8"/>
    <w:rsid w:val="00BA7E3A"/>
    <w:rsid w:val="00BB3F9C"/>
    <w:rsid w:val="00BB4873"/>
    <w:rsid w:val="00BC2524"/>
    <w:rsid w:val="00BC336A"/>
    <w:rsid w:val="00BE0F8F"/>
    <w:rsid w:val="00BE353F"/>
    <w:rsid w:val="00BF18BF"/>
    <w:rsid w:val="00BF440C"/>
    <w:rsid w:val="00BF47FA"/>
    <w:rsid w:val="00BF501C"/>
    <w:rsid w:val="00BF619D"/>
    <w:rsid w:val="00BF7F11"/>
    <w:rsid w:val="00C00310"/>
    <w:rsid w:val="00C10D43"/>
    <w:rsid w:val="00C16BD6"/>
    <w:rsid w:val="00C20548"/>
    <w:rsid w:val="00C2120E"/>
    <w:rsid w:val="00C2126C"/>
    <w:rsid w:val="00C2204E"/>
    <w:rsid w:val="00C320D0"/>
    <w:rsid w:val="00C324FE"/>
    <w:rsid w:val="00C507E5"/>
    <w:rsid w:val="00C51741"/>
    <w:rsid w:val="00C51752"/>
    <w:rsid w:val="00C526F5"/>
    <w:rsid w:val="00C63BEB"/>
    <w:rsid w:val="00C643D1"/>
    <w:rsid w:val="00C67267"/>
    <w:rsid w:val="00C67DB7"/>
    <w:rsid w:val="00C759E8"/>
    <w:rsid w:val="00C766A2"/>
    <w:rsid w:val="00C800D9"/>
    <w:rsid w:val="00C8382D"/>
    <w:rsid w:val="00C841BF"/>
    <w:rsid w:val="00C858A7"/>
    <w:rsid w:val="00C9597D"/>
    <w:rsid w:val="00CA33EB"/>
    <w:rsid w:val="00CC4112"/>
    <w:rsid w:val="00CE13DB"/>
    <w:rsid w:val="00CE167C"/>
    <w:rsid w:val="00CE5717"/>
    <w:rsid w:val="00CE5A71"/>
    <w:rsid w:val="00CE6477"/>
    <w:rsid w:val="00CF04C3"/>
    <w:rsid w:val="00CF30C3"/>
    <w:rsid w:val="00D10A6F"/>
    <w:rsid w:val="00D1151A"/>
    <w:rsid w:val="00D1275C"/>
    <w:rsid w:val="00D176B0"/>
    <w:rsid w:val="00D20805"/>
    <w:rsid w:val="00D35E45"/>
    <w:rsid w:val="00D3678F"/>
    <w:rsid w:val="00D42343"/>
    <w:rsid w:val="00D461B1"/>
    <w:rsid w:val="00D519C1"/>
    <w:rsid w:val="00D52333"/>
    <w:rsid w:val="00D566A5"/>
    <w:rsid w:val="00D64A56"/>
    <w:rsid w:val="00D67EF7"/>
    <w:rsid w:val="00D961C1"/>
    <w:rsid w:val="00D979C2"/>
    <w:rsid w:val="00DA1DF2"/>
    <w:rsid w:val="00DA3F42"/>
    <w:rsid w:val="00DA6599"/>
    <w:rsid w:val="00DB0145"/>
    <w:rsid w:val="00DB08F4"/>
    <w:rsid w:val="00DB58C9"/>
    <w:rsid w:val="00DB644B"/>
    <w:rsid w:val="00DB7497"/>
    <w:rsid w:val="00DC222E"/>
    <w:rsid w:val="00DC6AE7"/>
    <w:rsid w:val="00DC794F"/>
    <w:rsid w:val="00DD0D1E"/>
    <w:rsid w:val="00DD391B"/>
    <w:rsid w:val="00DE4AD5"/>
    <w:rsid w:val="00DE663B"/>
    <w:rsid w:val="00DF2C19"/>
    <w:rsid w:val="00DF68F4"/>
    <w:rsid w:val="00E07919"/>
    <w:rsid w:val="00E155EB"/>
    <w:rsid w:val="00E212D9"/>
    <w:rsid w:val="00E2745C"/>
    <w:rsid w:val="00E318ED"/>
    <w:rsid w:val="00E36E5A"/>
    <w:rsid w:val="00E40CFC"/>
    <w:rsid w:val="00E47DB6"/>
    <w:rsid w:val="00E50353"/>
    <w:rsid w:val="00E522E0"/>
    <w:rsid w:val="00E57576"/>
    <w:rsid w:val="00E6601D"/>
    <w:rsid w:val="00E679A7"/>
    <w:rsid w:val="00E712D0"/>
    <w:rsid w:val="00E737C5"/>
    <w:rsid w:val="00E74DFA"/>
    <w:rsid w:val="00E75C5A"/>
    <w:rsid w:val="00E82CBA"/>
    <w:rsid w:val="00E83887"/>
    <w:rsid w:val="00E83A26"/>
    <w:rsid w:val="00E9058B"/>
    <w:rsid w:val="00E93992"/>
    <w:rsid w:val="00E94046"/>
    <w:rsid w:val="00E96509"/>
    <w:rsid w:val="00E972D7"/>
    <w:rsid w:val="00E97D81"/>
    <w:rsid w:val="00EA4600"/>
    <w:rsid w:val="00EA6289"/>
    <w:rsid w:val="00EA6428"/>
    <w:rsid w:val="00EB3B75"/>
    <w:rsid w:val="00EB5AD6"/>
    <w:rsid w:val="00EB7936"/>
    <w:rsid w:val="00EC462C"/>
    <w:rsid w:val="00EC53A7"/>
    <w:rsid w:val="00ED7B6D"/>
    <w:rsid w:val="00EE0E61"/>
    <w:rsid w:val="00EE29FC"/>
    <w:rsid w:val="00EE4827"/>
    <w:rsid w:val="00EE484F"/>
    <w:rsid w:val="00EF0ED2"/>
    <w:rsid w:val="00F0179E"/>
    <w:rsid w:val="00F0262D"/>
    <w:rsid w:val="00F02FCB"/>
    <w:rsid w:val="00F042A9"/>
    <w:rsid w:val="00F045E6"/>
    <w:rsid w:val="00F1191D"/>
    <w:rsid w:val="00F13FCA"/>
    <w:rsid w:val="00F16ACD"/>
    <w:rsid w:val="00F17308"/>
    <w:rsid w:val="00F262C4"/>
    <w:rsid w:val="00F351DC"/>
    <w:rsid w:val="00F41347"/>
    <w:rsid w:val="00F44C72"/>
    <w:rsid w:val="00F4626E"/>
    <w:rsid w:val="00F5121F"/>
    <w:rsid w:val="00F519B5"/>
    <w:rsid w:val="00F537D5"/>
    <w:rsid w:val="00F546A8"/>
    <w:rsid w:val="00F560F5"/>
    <w:rsid w:val="00F56EA8"/>
    <w:rsid w:val="00F602A6"/>
    <w:rsid w:val="00F618F7"/>
    <w:rsid w:val="00F75014"/>
    <w:rsid w:val="00F81BAA"/>
    <w:rsid w:val="00F84479"/>
    <w:rsid w:val="00F84689"/>
    <w:rsid w:val="00F85AD4"/>
    <w:rsid w:val="00F85C4B"/>
    <w:rsid w:val="00FA334C"/>
    <w:rsid w:val="00FB1011"/>
    <w:rsid w:val="00FB57EB"/>
    <w:rsid w:val="00FB61B3"/>
    <w:rsid w:val="00FC2AB8"/>
    <w:rsid w:val="00FC7F31"/>
    <w:rsid w:val="00FD1D11"/>
    <w:rsid w:val="00FD4435"/>
    <w:rsid w:val="00FD4DFB"/>
    <w:rsid w:val="00FD54F8"/>
    <w:rsid w:val="00FE13EE"/>
    <w:rsid w:val="00FE495A"/>
    <w:rsid w:val="00FF0487"/>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8BFC347-CF13-4F43-8C09-617D48F4C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D17A2"/>
    <w:rPr>
      <w:lang w:eastAsia="hu-HU"/>
    </w:rPr>
  </w:style>
  <w:style w:type="paragraph" w:styleId="Cmsor1">
    <w:name w:val="heading 1"/>
    <w:basedOn w:val="Norml"/>
    <w:next w:val="Norml"/>
    <w:qFormat/>
    <w:rsid w:val="00BF47FA"/>
    <w:pPr>
      <w:keepNext/>
      <w:spacing w:before="240" w:after="60"/>
      <w:outlineLvl w:val="0"/>
    </w:pPr>
    <w:rPr>
      <w:rFonts w:ascii="Arial" w:hAnsi="Arial" w:cs="Arial"/>
      <w:b/>
      <w:bCs/>
      <w:kern w:val="32"/>
      <w:sz w:val="32"/>
      <w:szCs w:val="32"/>
    </w:rPr>
  </w:style>
  <w:style w:type="paragraph" w:styleId="Cmsor2">
    <w:name w:val="heading 2"/>
    <w:basedOn w:val="Norml"/>
    <w:next w:val="Norml"/>
    <w:qFormat/>
    <w:rsid w:val="00385015"/>
    <w:pPr>
      <w:keepNext/>
      <w:spacing w:before="240" w:after="60"/>
      <w:outlineLvl w:val="1"/>
    </w:pPr>
    <w:rPr>
      <w:rFonts w:ascii="Arial" w:hAnsi="Arial" w:cs="Arial"/>
      <w:b/>
      <w:bCs/>
      <w:i/>
      <w:iCs/>
      <w:sz w:val="28"/>
      <w:szCs w:val="28"/>
    </w:rPr>
  </w:style>
  <w:style w:type="paragraph" w:styleId="Cmsor3">
    <w:name w:val="heading 3"/>
    <w:basedOn w:val="Norml"/>
    <w:next w:val="Norml"/>
    <w:qFormat/>
    <w:rsid w:val="00E36E5A"/>
    <w:pPr>
      <w:keepNext/>
      <w:spacing w:before="240" w:after="60"/>
      <w:outlineLvl w:val="2"/>
    </w:pPr>
    <w:rPr>
      <w:rFonts w:ascii="Arial" w:hAnsi="Arial" w:cs="Arial"/>
      <w:b/>
      <w:bCs/>
      <w:sz w:val="26"/>
      <w:szCs w:val="26"/>
    </w:rPr>
  </w:style>
  <w:style w:type="paragraph" w:styleId="Cmsor4">
    <w:name w:val="heading 4"/>
    <w:basedOn w:val="Norml"/>
    <w:link w:val="Cmsor4Char"/>
    <w:uiPriority w:val="9"/>
    <w:qFormat/>
    <w:rsid w:val="000B64C6"/>
    <w:pPr>
      <w:spacing w:before="480" w:after="144"/>
      <w:outlineLvl w:val="3"/>
    </w:pPr>
    <w:rPr>
      <w:rFonts w:ascii="Arial" w:hAnsi="Arial" w:cs="Arial"/>
      <w:b/>
      <w:bCs/>
      <w:sz w:val="22"/>
      <w:szCs w:val="22"/>
    </w:rPr>
  </w:style>
  <w:style w:type="paragraph" w:styleId="Cmsor5">
    <w:name w:val="heading 5"/>
    <w:basedOn w:val="Norml"/>
    <w:next w:val="Norml"/>
    <w:link w:val="Cmsor5Char"/>
    <w:rsid w:val="0099707E"/>
    <w:pPr>
      <w:keepNext/>
      <w:keepLines/>
      <w:spacing w:before="220" w:after="40"/>
      <w:outlineLvl w:val="4"/>
    </w:pPr>
    <w:rPr>
      <w:rFonts w:ascii="Calibri" w:eastAsia="Calibri" w:hAnsi="Calibri" w:cs="Calibri"/>
      <w:b/>
      <w:sz w:val="22"/>
      <w:szCs w:val="22"/>
    </w:rPr>
  </w:style>
  <w:style w:type="paragraph" w:styleId="Cmsor6">
    <w:name w:val="heading 6"/>
    <w:basedOn w:val="Norml"/>
    <w:next w:val="Norml"/>
    <w:link w:val="Cmsor6Char"/>
    <w:rsid w:val="0099707E"/>
    <w:pPr>
      <w:keepNext/>
      <w:keepLines/>
      <w:spacing w:before="200" w:after="40"/>
      <w:outlineLvl w:val="5"/>
    </w:pPr>
    <w:rPr>
      <w:rFonts w:ascii="Calibri" w:eastAsia="Calibri" w:hAnsi="Calibri" w:cs="Calibri"/>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rsid w:val="004A0C80"/>
    <w:pPr>
      <w:tabs>
        <w:tab w:val="center" w:pos="4536"/>
        <w:tab w:val="right" w:pos="9072"/>
      </w:tabs>
    </w:pPr>
  </w:style>
  <w:style w:type="paragraph" w:styleId="llb">
    <w:name w:val="footer"/>
    <w:basedOn w:val="Norml"/>
    <w:link w:val="llbChar"/>
    <w:uiPriority w:val="99"/>
    <w:rsid w:val="004A0C80"/>
    <w:pPr>
      <w:tabs>
        <w:tab w:val="center" w:pos="4536"/>
        <w:tab w:val="right" w:pos="9072"/>
      </w:tabs>
    </w:pPr>
  </w:style>
  <w:style w:type="character" w:styleId="Hiperhivatkozs">
    <w:name w:val="Hyperlink"/>
    <w:rsid w:val="004A0C80"/>
    <w:rPr>
      <w:color w:val="0000FF"/>
      <w:u w:val="single"/>
    </w:rPr>
  </w:style>
  <w:style w:type="paragraph" w:styleId="Cm">
    <w:name w:val="Title"/>
    <w:basedOn w:val="Norml"/>
    <w:qFormat/>
    <w:rsid w:val="004A0C80"/>
    <w:pPr>
      <w:jc w:val="center"/>
    </w:pPr>
    <w:rPr>
      <w:b/>
      <w:sz w:val="22"/>
    </w:rPr>
  </w:style>
  <w:style w:type="paragraph" w:styleId="Szvegtrzs">
    <w:name w:val="Body Text"/>
    <w:basedOn w:val="Norml"/>
    <w:link w:val="SzvegtrzsChar"/>
    <w:rsid w:val="00714E2B"/>
    <w:pPr>
      <w:jc w:val="both"/>
    </w:pPr>
    <w:rPr>
      <w:sz w:val="24"/>
    </w:rPr>
  </w:style>
  <w:style w:type="paragraph" w:customStyle="1" w:styleId="Szvegtrzs21">
    <w:name w:val="Szövegtörzs 21"/>
    <w:basedOn w:val="Norml"/>
    <w:rsid w:val="00714E2B"/>
    <w:pPr>
      <w:ind w:left="993" w:hanging="284"/>
      <w:jc w:val="both"/>
    </w:pPr>
    <w:rPr>
      <w:sz w:val="24"/>
    </w:rPr>
  </w:style>
  <w:style w:type="table" w:styleId="Rcsostblzat">
    <w:name w:val="Table Grid"/>
    <w:basedOn w:val="Normltblzat"/>
    <w:rsid w:val="004030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2">
    <w:name w:val="Strong"/>
    <w:uiPriority w:val="22"/>
    <w:qFormat/>
    <w:rsid w:val="008D667C"/>
    <w:rPr>
      <w:b/>
      <w:bCs/>
    </w:rPr>
  </w:style>
  <w:style w:type="paragraph" w:styleId="Buborkszveg">
    <w:name w:val="Balloon Text"/>
    <w:basedOn w:val="Norml"/>
    <w:link w:val="BuborkszvegChar"/>
    <w:rsid w:val="00FC7F31"/>
    <w:rPr>
      <w:rFonts w:ascii="Tahoma" w:hAnsi="Tahoma" w:cs="Tahoma"/>
      <w:sz w:val="16"/>
      <w:szCs w:val="16"/>
    </w:rPr>
  </w:style>
  <w:style w:type="character" w:customStyle="1" w:styleId="BuborkszvegChar">
    <w:name w:val="Buborékszöveg Char"/>
    <w:link w:val="Buborkszveg"/>
    <w:rsid w:val="00FC7F31"/>
    <w:rPr>
      <w:rFonts w:ascii="Tahoma" w:hAnsi="Tahoma" w:cs="Tahoma"/>
      <w:sz w:val="16"/>
      <w:szCs w:val="16"/>
      <w:lang w:val="hu-HU" w:eastAsia="hu-HU"/>
    </w:rPr>
  </w:style>
  <w:style w:type="character" w:customStyle="1" w:styleId="llbChar">
    <w:name w:val="Élőláb Char"/>
    <w:basedOn w:val="Bekezdsalapbettpusa"/>
    <w:link w:val="llb"/>
    <w:uiPriority w:val="99"/>
    <w:rsid w:val="000207C5"/>
  </w:style>
  <w:style w:type="paragraph" w:styleId="Csakszveg">
    <w:name w:val="Plain Text"/>
    <w:basedOn w:val="Norml"/>
    <w:link w:val="CsakszvegChar"/>
    <w:rsid w:val="00B8205D"/>
    <w:rPr>
      <w:rFonts w:ascii="Courier New" w:hAnsi="Courier New"/>
      <w:b/>
      <w:i/>
      <w:u w:val="single"/>
    </w:rPr>
  </w:style>
  <w:style w:type="character" w:customStyle="1" w:styleId="CsakszvegChar">
    <w:name w:val="Csak szöveg Char"/>
    <w:link w:val="Csakszveg"/>
    <w:rsid w:val="00B8205D"/>
    <w:rPr>
      <w:rFonts w:ascii="Courier New" w:hAnsi="Courier New"/>
      <w:b/>
      <w:i/>
      <w:u w:val="single"/>
    </w:rPr>
  </w:style>
  <w:style w:type="paragraph" w:styleId="NormlWeb">
    <w:name w:val="Normal (Web)"/>
    <w:basedOn w:val="Norml"/>
    <w:unhideWhenUsed/>
    <w:rsid w:val="005B428E"/>
    <w:pPr>
      <w:spacing w:before="100" w:beforeAutospacing="1" w:after="100" w:afterAutospacing="1"/>
    </w:pPr>
    <w:rPr>
      <w:color w:val="000000"/>
      <w:sz w:val="24"/>
      <w:szCs w:val="24"/>
    </w:rPr>
  </w:style>
  <w:style w:type="character" w:styleId="Kiemels">
    <w:name w:val="Emphasis"/>
    <w:uiPriority w:val="20"/>
    <w:qFormat/>
    <w:rsid w:val="00AA7612"/>
    <w:rPr>
      <w:i/>
      <w:iCs/>
      <w:shd w:val="clear" w:color="auto" w:fill="FFFFCC"/>
    </w:rPr>
  </w:style>
  <w:style w:type="paragraph" w:customStyle="1" w:styleId="Stlus">
    <w:name w:val="Stílus"/>
    <w:rsid w:val="00820030"/>
    <w:pPr>
      <w:widowControl w:val="0"/>
      <w:autoSpaceDE w:val="0"/>
      <w:autoSpaceDN w:val="0"/>
      <w:adjustRightInd w:val="0"/>
    </w:pPr>
    <w:rPr>
      <w:sz w:val="24"/>
      <w:szCs w:val="24"/>
      <w:lang w:eastAsia="hu-HU"/>
    </w:rPr>
  </w:style>
  <w:style w:type="character" w:styleId="Jegyzethivatkozs">
    <w:name w:val="annotation reference"/>
    <w:rsid w:val="002A541D"/>
    <w:rPr>
      <w:sz w:val="16"/>
      <w:szCs w:val="16"/>
    </w:rPr>
  </w:style>
  <w:style w:type="paragraph" w:styleId="Jegyzetszveg">
    <w:name w:val="annotation text"/>
    <w:basedOn w:val="Norml"/>
    <w:link w:val="JegyzetszvegChar"/>
    <w:rsid w:val="002A541D"/>
  </w:style>
  <w:style w:type="character" w:customStyle="1" w:styleId="JegyzetszvegChar">
    <w:name w:val="Jegyzetszöveg Char"/>
    <w:basedOn w:val="Bekezdsalapbettpusa"/>
    <w:link w:val="Jegyzetszveg"/>
    <w:rsid w:val="002A541D"/>
  </w:style>
  <w:style w:type="paragraph" w:styleId="Megjegyzstrgya">
    <w:name w:val="annotation subject"/>
    <w:basedOn w:val="Jegyzetszveg"/>
    <w:next w:val="Jegyzetszveg"/>
    <w:link w:val="MegjegyzstrgyaChar"/>
    <w:rsid w:val="002A541D"/>
    <w:rPr>
      <w:b/>
      <w:bCs/>
    </w:rPr>
  </w:style>
  <w:style w:type="character" w:customStyle="1" w:styleId="MegjegyzstrgyaChar">
    <w:name w:val="Megjegyzés tárgya Char"/>
    <w:link w:val="Megjegyzstrgya"/>
    <w:rsid w:val="002A541D"/>
    <w:rPr>
      <w:b/>
      <w:bCs/>
    </w:rPr>
  </w:style>
  <w:style w:type="paragraph" w:styleId="Listaszerbekezds">
    <w:name w:val="List Paragraph"/>
    <w:basedOn w:val="Norml"/>
    <w:uiPriority w:val="34"/>
    <w:qFormat/>
    <w:rsid w:val="00F85C4B"/>
    <w:pPr>
      <w:ind w:left="708"/>
    </w:pPr>
  </w:style>
  <w:style w:type="paragraph" w:styleId="Lbjegyzetszveg">
    <w:name w:val="footnote text"/>
    <w:basedOn w:val="Norml"/>
    <w:link w:val="LbjegyzetszvegChar"/>
    <w:uiPriority w:val="99"/>
    <w:rsid w:val="009F2768"/>
  </w:style>
  <w:style w:type="character" w:customStyle="1" w:styleId="LbjegyzetszvegChar">
    <w:name w:val="Lábjegyzetszöveg Char"/>
    <w:basedOn w:val="Bekezdsalapbettpusa"/>
    <w:link w:val="Lbjegyzetszveg"/>
    <w:uiPriority w:val="99"/>
    <w:rsid w:val="009F2768"/>
  </w:style>
  <w:style w:type="character" w:styleId="Lbjegyzet-hivatkozs">
    <w:name w:val="footnote reference"/>
    <w:uiPriority w:val="99"/>
    <w:rsid w:val="009F2768"/>
    <w:rPr>
      <w:vertAlign w:val="superscript"/>
    </w:rPr>
  </w:style>
  <w:style w:type="character" w:styleId="Mrltotthiperhivatkozs">
    <w:name w:val="FollowedHyperlink"/>
    <w:rsid w:val="00032E1E"/>
    <w:rPr>
      <w:color w:val="800080"/>
      <w:u w:val="single"/>
    </w:rPr>
  </w:style>
  <w:style w:type="character" w:customStyle="1" w:styleId="Cmsor4Char">
    <w:name w:val="Címsor 4 Char"/>
    <w:link w:val="Cmsor4"/>
    <w:uiPriority w:val="9"/>
    <w:rsid w:val="000B64C6"/>
    <w:rPr>
      <w:rFonts w:ascii="Arial" w:hAnsi="Arial" w:cs="Arial"/>
      <w:b/>
      <w:bCs/>
      <w:sz w:val="22"/>
      <w:szCs w:val="22"/>
    </w:rPr>
  </w:style>
  <w:style w:type="paragraph" w:customStyle="1" w:styleId="CM38">
    <w:name w:val="CM38"/>
    <w:basedOn w:val="Norml"/>
    <w:next w:val="Norml"/>
    <w:uiPriority w:val="99"/>
    <w:rsid w:val="00A426D6"/>
    <w:pPr>
      <w:widowControl w:val="0"/>
      <w:autoSpaceDE w:val="0"/>
      <w:autoSpaceDN w:val="0"/>
      <w:adjustRightInd w:val="0"/>
      <w:spacing w:after="325"/>
    </w:pPr>
    <w:rPr>
      <w:rFonts w:ascii="Arial" w:hAnsi="Arial" w:cs="Arial"/>
      <w:sz w:val="24"/>
      <w:szCs w:val="24"/>
    </w:rPr>
  </w:style>
  <w:style w:type="paragraph" w:customStyle="1" w:styleId="Default">
    <w:name w:val="Default"/>
    <w:rsid w:val="00A426D6"/>
    <w:pPr>
      <w:autoSpaceDE w:val="0"/>
      <w:autoSpaceDN w:val="0"/>
      <w:adjustRightInd w:val="0"/>
    </w:pPr>
    <w:rPr>
      <w:color w:val="000000"/>
      <w:sz w:val="24"/>
      <w:szCs w:val="24"/>
      <w:lang w:eastAsia="hu-HU"/>
    </w:rPr>
  </w:style>
  <w:style w:type="paragraph" w:customStyle="1" w:styleId="Tblzatszveg">
    <w:name w:val="Táblázat_szöveg"/>
    <w:basedOn w:val="Norml"/>
    <w:next w:val="Norml"/>
    <w:uiPriority w:val="99"/>
    <w:rsid w:val="00A426D6"/>
    <w:pPr>
      <w:autoSpaceDE w:val="0"/>
      <w:autoSpaceDN w:val="0"/>
      <w:adjustRightInd w:val="0"/>
    </w:pPr>
  </w:style>
  <w:style w:type="character" w:customStyle="1" w:styleId="formulatext">
    <w:name w:val="formulatext"/>
    <w:basedOn w:val="Bekezdsalapbettpusa"/>
    <w:uiPriority w:val="99"/>
    <w:rsid w:val="00A426D6"/>
  </w:style>
  <w:style w:type="paragraph" w:customStyle="1" w:styleId="R1">
    <w:name w:val="R1"/>
    <w:basedOn w:val="Norml"/>
    <w:rsid w:val="00385015"/>
    <w:pPr>
      <w:overflowPunct w:val="0"/>
      <w:autoSpaceDE w:val="0"/>
      <w:autoSpaceDN w:val="0"/>
      <w:adjustRightInd w:val="0"/>
      <w:ind w:firstLine="340"/>
      <w:jc w:val="both"/>
      <w:textAlignment w:val="baseline"/>
    </w:pPr>
    <w:rPr>
      <w:sz w:val="24"/>
    </w:rPr>
  </w:style>
  <w:style w:type="paragraph" w:customStyle="1" w:styleId="P1">
    <w:name w:val="P1"/>
    <w:basedOn w:val="Norml"/>
    <w:rsid w:val="00385015"/>
    <w:pPr>
      <w:overflowPunct w:val="0"/>
      <w:autoSpaceDE w:val="0"/>
      <w:autoSpaceDN w:val="0"/>
      <w:adjustRightInd w:val="0"/>
      <w:spacing w:before="120"/>
      <w:ind w:firstLine="340"/>
      <w:jc w:val="both"/>
      <w:textAlignment w:val="baseline"/>
    </w:pPr>
    <w:rPr>
      <w:sz w:val="24"/>
    </w:rPr>
  </w:style>
  <w:style w:type="paragraph" w:customStyle="1" w:styleId="P2">
    <w:name w:val="P2"/>
    <w:basedOn w:val="Norml"/>
    <w:rsid w:val="00385015"/>
    <w:pPr>
      <w:tabs>
        <w:tab w:val="right" w:pos="255"/>
        <w:tab w:val="left" w:pos="340"/>
      </w:tabs>
      <w:overflowPunct w:val="0"/>
      <w:autoSpaceDE w:val="0"/>
      <w:autoSpaceDN w:val="0"/>
      <w:adjustRightInd w:val="0"/>
      <w:spacing w:before="120"/>
      <w:ind w:left="340" w:hanging="340"/>
      <w:jc w:val="both"/>
      <w:textAlignment w:val="baseline"/>
    </w:pPr>
    <w:rPr>
      <w:sz w:val="24"/>
    </w:rPr>
  </w:style>
  <w:style w:type="paragraph" w:customStyle="1" w:styleId="Q1">
    <w:name w:val="Q1"/>
    <w:basedOn w:val="Norml"/>
    <w:rsid w:val="00385015"/>
    <w:pPr>
      <w:overflowPunct w:val="0"/>
      <w:autoSpaceDE w:val="0"/>
      <w:autoSpaceDN w:val="0"/>
      <w:adjustRightInd w:val="0"/>
      <w:jc w:val="both"/>
      <w:textAlignment w:val="baseline"/>
    </w:pPr>
    <w:rPr>
      <w:sz w:val="24"/>
    </w:rPr>
  </w:style>
  <w:style w:type="paragraph" w:customStyle="1" w:styleId="R2">
    <w:name w:val="R2"/>
    <w:basedOn w:val="P2"/>
    <w:rsid w:val="00385015"/>
    <w:pPr>
      <w:spacing w:before="0"/>
    </w:pPr>
  </w:style>
  <w:style w:type="paragraph" w:styleId="Nincstrkz">
    <w:name w:val="No Spacing"/>
    <w:aliases w:val="2.szint tartalmi elem,Kompetencia sorszám"/>
    <w:link w:val="NincstrkzChar"/>
    <w:qFormat/>
    <w:rsid w:val="00385015"/>
    <w:rPr>
      <w:rFonts w:ascii="Calibri" w:hAnsi="Calibri" w:cs="Calibri"/>
      <w:sz w:val="22"/>
      <w:szCs w:val="22"/>
      <w:lang w:eastAsia="en-US"/>
    </w:rPr>
  </w:style>
  <w:style w:type="character" w:customStyle="1" w:styleId="langprice">
    <w:name w:val="langprice"/>
    <w:basedOn w:val="Bekezdsalapbettpusa"/>
    <w:rsid w:val="00E36E5A"/>
  </w:style>
  <w:style w:type="character" w:customStyle="1" w:styleId="price">
    <w:name w:val="price"/>
    <w:basedOn w:val="Bekezdsalapbettpusa"/>
    <w:rsid w:val="00E36E5A"/>
  </w:style>
  <w:style w:type="character" w:customStyle="1" w:styleId="langpriceia">
    <w:name w:val="langprice ia"/>
    <w:basedOn w:val="Bekezdsalapbettpusa"/>
    <w:rsid w:val="00E36E5A"/>
  </w:style>
  <w:style w:type="character" w:customStyle="1" w:styleId="Cmsor5Char">
    <w:name w:val="Címsor 5 Char"/>
    <w:link w:val="Cmsor5"/>
    <w:rsid w:val="0099707E"/>
    <w:rPr>
      <w:rFonts w:ascii="Calibri" w:eastAsia="Calibri" w:hAnsi="Calibri" w:cs="Calibri"/>
      <w:b/>
      <w:sz w:val="22"/>
      <w:szCs w:val="22"/>
    </w:rPr>
  </w:style>
  <w:style w:type="character" w:customStyle="1" w:styleId="Cmsor6Char">
    <w:name w:val="Címsor 6 Char"/>
    <w:link w:val="Cmsor6"/>
    <w:rsid w:val="0099707E"/>
    <w:rPr>
      <w:rFonts w:ascii="Calibri" w:eastAsia="Calibri" w:hAnsi="Calibri" w:cs="Calibri"/>
      <w:b/>
    </w:rPr>
  </w:style>
  <w:style w:type="table" w:customStyle="1" w:styleId="TableNormal">
    <w:name w:val="Table Normal"/>
    <w:rsid w:val="0099707E"/>
    <w:rPr>
      <w:rFonts w:ascii="Calibri" w:eastAsia="Calibri" w:hAnsi="Calibri" w:cs="Calibri"/>
      <w:lang w:eastAsia="hu-HU"/>
    </w:rPr>
    <w:tblPr>
      <w:tblCellMar>
        <w:top w:w="0" w:type="dxa"/>
        <w:left w:w="0" w:type="dxa"/>
        <w:bottom w:w="0" w:type="dxa"/>
        <w:right w:w="0" w:type="dxa"/>
      </w:tblCellMar>
    </w:tblPr>
  </w:style>
  <w:style w:type="paragraph" w:styleId="Alcm">
    <w:name w:val="Subtitle"/>
    <w:basedOn w:val="Norml"/>
    <w:next w:val="Norml"/>
    <w:link w:val="AlcmChar"/>
    <w:rsid w:val="0099707E"/>
    <w:pPr>
      <w:keepNext/>
      <w:keepLines/>
      <w:spacing w:before="360" w:after="80"/>
    </w:pPr>
    <w:rPr>
      <w:rFonts w:ascii="Georgia" w:eastAsia="Georgia" w:hAnsi="Georgia" w:cs="Georgia"/>
      <w:i/>
      <w:color w:val="666666"/>
      <w:sz w:val="48"/>
      <w:szCs w:val="48"/>
    </w:rPr>
  </w:style>
  <w:style w:type="character" w:customStyle="1" w:styleId="AlcmChar">
    <w:name w:val="Alcím Char"/>
    <w:link w:val="Alcm"/>
    <w:rsid w:val="0099707E"/>
    <w:rPr>
      <w:rFonts w:ascii="Georgia" w:eastAsia="Georgia" w:hAnsi="Georgia" w:cs="Georgia"/>
      <w:i/>
      <w:color w:val="666666"/>
      <w:sz w:val="48"/>
      <w:szCs w:val="48"/>
    </w:rPr>
  </w:style>
  <w:style w:type="paragraph" w:styleId="Vltozat">
    <w:name w:val="Revision"/>
    <w:hidden/>
    <w:uiPriority w:val="99"/>
    <w:semiHidden/>
    <w:rsid w:val="0099707E"/>
    <w:rPr>
      <w:rFonts w:ascii="Calibri" w:eastAsia="Calibri" w:hAnsi="Calibri" w:cs="Calibri"/>
      <w:lang w:eastAsia="hu-HU"/>
    </w:rPr>
  </w:style>
  <w:style w:type="paragraph" w:customStyle="1" w:styleId="Ftmakr">
    <w:name w:val="Fő témakör"/>
    <w:basedOn w:val="Norml"/>
    <w:qFormat/>
    <w:rsid w:val="0099707E"/>
    <w:pPr>
      <w:numPr>
        <w:numId w:val="34"/>
      </w:numPr>
      <w:spacing w:line="259" w:lineRule="auto"/>
      <w:ind w:left="714" w:hanging="357"/>
      <w:contextualSpacing/>
    </w:pPr>
    <w:rPr>
      <w:rFonts w:ascii="Calibri" w:eastAsia="Calibri" w:hAnsi="Calibri" w:cs="Calibri"/>
      <w:sz w:val="22"/>
      <w:szCs w:val="22"/>
      <w:lang w:eastAsia="en-US"/>
    </w:rPr>
  </w:style>
  <w:style w:type="character" w:customStyle="1" w:styleId="NincstrkzChar">
    <w:name w:val="Nincs térköz Char"/>
    <w:aliases w:val="2.szint tartalmi elem Char,Kompetencia sorszám Char"/>
    <w:link w:val="Nincstrkz"/>
    <w:qFormat/>
    <w:locked/>
    <w:rsid w:val="0099707E"/>
    <w:rPr>
      <w:rFonts w:ascii="Calibri" w:hAnsi="Calibri" w:cs="Calibri"/>
      <w:sz w:val="22"/>
      <w:szCs w:val="22"/>
      <w:lang w:eastAsia="en-US"/>
    </w:rPr>
  </w:style>
  <w:style w:type="character" w:customStyle="1" w:styleId="lfejChar">
    <w:name w:val="Élőfej Char"/>
    <w:link w:val="lfej"/>
    <w:rsid w:val="0099707E"/>
  </w:style>
  <w:style w:type="paragraph" w:customStyle="1" w:styleId="Fejleszts">
    <w:name w:val="Fejlesztés"/>
    <w:basedOn w:val="Norml"/>
    <w:link w:val="FejlesztsChar"/>
    <w:qFormat/>
    <w:rsid w:val="0099707E"/>
    <w:pPr>
      <w:numPr>
        <w:numId w:val="25"/>
      </w:numPr>
      <w:pBdr>
        <w:top w:val="nil"/>
        <w:left w:val="nil"/>
        <w:bottom w:val="nil"/>
        <w:right w:val="nil"/>
        <w:between w:val="nil"/>
      </w:pBdr>
      <w:spacing w:line="276" w:lineRule="auto"/>
      <w:ind w:left="357" w:hanging="357"/>
      <w:jc w:val="both"/>
    </w:pPr>
    <w:rPr>
      <w:rFonts w:ascii="Calibri" w:eastAsia="Calibri" w:hAnsi="Calibri" w:cs="Calibri"/>
      <w:color w:val="000000"/>
      <w:sz w:val="22"/>
      <w:szCs w:val="22"/>
    </w:rPr>
  </w:style>
  <w:style w:type="character" w:customStyle="1" w:styleId="FejlesztsChar">
    <w:name w:val="Fejlesztés Char"/>
    <w:link w:val="Fejleszts"/>
    <w:rsid w:val="0099707E"/>
    <w:rPr>
      <w:rFonts w:ascii="Calibri" w:eastAsia="Calibri" w:hAnsi="Calibri" w:cs="Calibri"/>
      <w:color w:val="000000"/>
      <w:sz w:val="22"/>
      <w:szCs w:val="22"/>
    </w:rPr>
  </w:style>
  <w:style w:type="character" w:customStyle="1" w:styleId="SzvegtrzsChar">
    <w:name w:val="Szövegtörzs Char"/>
    <w:link w:val="Szvegtrzs"/>
    <w:rsid w:val="0099707E"/>
    <w:rPr>
      <w:sz w:val="24"/>
    </w:rPr>
  </w:style>
  <w:style w:type="paragraph" w:customStyle="1" w:styleId="Szvegtrzs210">
    <w:name w:val="Szövegtörzs 21"/>
    <w:basedOn w:val="Norml"/>
    <w:rsid w:val="0099707E"/>
    <w:pPr>
      <w:ind w:left="993" w:hanging="284"/>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37631">
      <w:bodyDiv w:val="1"/>
      <w:marLeft w:val="0"/>
      <w:marRight w:val="0"/>
      <w:marTop w:val="0"/>
      <w:marBottom w:val="0"/>
      <w:divBdr>
        <w:top w:val="none" w:sz="0" w:space="0" w:color="auto"/>
        <w:left w:val="none" w:sz="0" w:space="0" w:color="auto"/>
        <w:bottom w:val="none" w:sz="0" w:space="0" w:color="auto"/>
        <w:right w:val="none" w:sz="0" w:space="0" w:color="auto"/>
      </w:divBdr>
      <w:divsChild>
        <w:div w:id="1216237870">
          <w:marLeft w:val="662"/>
          <w:marRight w:val="0"/>
          <w:marTop w:val="115"/>
          <w:marBottom w:val="0"/>
          <w:divBdr>
            <w:top w:val="none" w:sz="0" w:space="0" w:color="auto"/>
            <w:left w:val="none" w:sz="0" w:space="0" w:color="auto"/>
            <w:bottom w:val="none" w:sz="0" w:space="0" w:color="auto"/>
            <w:right w:val="none" w:sz="0" w:space="0" w:color="auto"/>
          </w:divBdr>
        </w:div>
        <w:div w:id="1640568306">
          <w:marLeft w:val="662"/>
          <w:marRight w:val="0"/>
          <w:marTop w:val="115"/>
          <w:marBottom w:val="0"/>
          <w:divBdr>
            <w:top w:val="none" w:sz="0" w:space="0" w:color="auto"/>
            <w:left w:val="none" w:sz="0" w:space="0" w:color="auto"/>
            <w:bottom w:val="none" w:sz="0" w:space="0" w:color="auto"/>
            <w:right w:val="none" w:sz="0" w:space="0" w:color="auto"/>
          </w:divBdr>
        </w:div>
        <w:div w:id="1999192719">
          <w:marLeft w:val="662"/>
          <w:marRight w:val="0"/>
          <w:marTop w:val="115"/>
          <w:marBottom w:val="0"/>
          <w:divBdr>
            <w:top w:val="none" w:sz="0" w:space="0" w:color="auto"/>
            <w:left w:val="none" w:sz="0" w:space="0" w:color="auto"/>
            <w:bottom w:val="none" w:sz="0" w:space="0" w:color="auto"/>
            <w:right w:val="none" w:sz="0" w:space="0" w:color="auto"/>
          </w:divBdr>
        </w:div>
      </w:divsChild>
    </w:div>
    <w:div w:id="92633544">
      <w:bodyDiv w:val="1"/>
      <w:marLeft w:val="0"/>
      <w:marRight w:val="0"/>
      <w:marTop w:val="0"/>
      <w:marBottom w:val="0"/>
      <w:divBdr>
        <w:top w:val="none" w:sz="0" w:space="0" w:color="auto"/>
        <w:left w:val="none" w:sz="0" w:space="0" w:color="auto"/>
        <w:bottom w:val="none" w:sz="0" w:space="0" w:color="auto"/>
        <w:right w:val="none" w:sz="0" w:space="0" w:color="auto"/>
      </w:divBdr>
    </w:div>
    <w:div w:id="135345678">
      <w:bodyDiv w:val="1"/>
      <w:marLeft w:val="0"/>
      <w:marRight w:val="0"/>
      <w:marTop w:val="0"/>
      <w:marBottom w:val="0"/>
      <w:divBdr>
        <w:top w:val="none" w:sz="0" w:space="0" w:color="auto"/>
        <w:left w:val="none" w:sz="0" w:space="0" w:color="auto"/>
        <w:bottom w:val="none" w:sz="0" w:space="0" w:color="auto"/>
        <w:right w:val="none" w:sz="0" w:space="0" w:color="auto"/>
      </w:divBdr>
      <w:divsChild>
        <w:div w:id="136460731">
          <w:marLeft w:val="1166"/>
          <w:marRight w:val="0"/>
          <w:marTop w:val="77"/>
          <w:marBottom w:val="0"/>
          <w:divBdr>
            <w:top w:val="none" w:sz="0" w:space="0" w:color="auto"/>
            <w:left w:val="none" w:sz="0" w:space="0" w:color="auto"/>
            <w:bottom w:val="none" w:sz="0" w:space="0" w:color="auto"/>
            <w:right w:val="none" w:sz="0" w:space="0" w:color="auto"/>
          </w:divBdr>
        </w:div>
        <w:div w:id="360517526">
          <w:marLeft w:val="1166"/>
          <w:marRight w:val="0"/>
          <w:marTop w:val="77"/>
          <w:marBottom w:val="0"/>
          <w:divBdr>
            <w:top w:val="none" w:sz="0" w:space="0" w:color="auto"/>
            <w:left w:val="none" w:sz="0" w:space="0" w:color="auto"/>
            <w:bottom w:val="none" w:sz="0" w:space="0" w:color="auto"/>
            <w:right w:val="none" w:sz="0" w:space="0" w:color="auto"/>
          </w:divBdr>
        </w:div>
        <w:div w:id="634869921">
          <w:marLeft w:val="0"/>
          <w:marRight w:val="0"/>
          <w:marTop w:val="77"/>
          <w:marBottom w:val="0"/>
          <w:divBdr>
            <w:top w:val="none" w:sz="0" w:space="0" w:color="auto"/>
            <w:left w:val="none" w:sz="0" w:space="0" w:color="auto"/>
            <w:bottom w:val="none" w:sz="0" w:space="0" w:color="auto"/>
            <w:right w:val="none" w:sz="0" w:space="0" w:color="auto"/>
          </w:divBdr>
        </w:div>
        <w:div w:id="758216280">
          <w:marLeft w:val="1166"/>
          <w:marRight w:val="0"/>
          <w:marTop w:val="77"/>
          <w:marBottom w:val="0"/>
          <w:divBdr>
            <w:top w:val="none" w:sz="0" w:space="0" w:color="auto"/>
            <w:left w:val="none" w:sz="0" w:space="0" w:color="auto"/>
            <w:bottom w:val="none" w:sz="0" w:space="0" w:color="auto"/>
            <w:right w:val="none" w:sz="0" w:space="0" w:color="auto"/>
          </w:divBdr>
        </w:div>
        <w:div w:id="972251390">
          <w:marLeft w:val="1166"/>
          <w:marRight w:val="0"/>
          <w:marTop w:val="77"/>
          <w:marBottom w:val="0"/>
          <w:divBdr>
            <w:top w:val="none" w:sz="0" w:space="0" w:color="auto"/>
            <w:left w:val="none" w:sz="0" w:space="0" w:color="auto"/>
            <w:bottom w:val="none" w:sz="0" w:space="0" w:color="auto"/>
            <w:right w:val="none" w:sz="0" w:space="0" w:color="auto"/>
          </w:divBdr>
        </w:div>
        <w:div w:id="1125928082">
          <w:marLeft w:val="0"/>
          <w:marRight w:val="0"/>
          <w:marTop w:val="77"/>
          <w:marBottom w:val="0"/>
          <w:divBdr>
            <w:top w:val="none" w:sz="0" w:space="0" w:color="auto"/>
            <w:left w:val="none" w:sz="0" w:space="0" w:color="auto"/>
            <w:bottom w:val="none" w:sz="0" w:space="0" w:color="auto"/>
            <w:right w:val="none" w:sz="0" w:space="0" w:color="auto"/>
          </w:divBdr>
        </w:div>
        <w:div w:id="1170409741">
          <w:marLeft w:val="1166"/>
          <w:marRight w:val="0"/>
          <w:marTop w:val="77"/>
          <w:marBottom w:val="0"/>
          <w:divBdr>
            <w:top w:val="none" w:sz="0" w:space="0" w:color="auto"/>
            <w:left w:val="none" w:sz="0" w:space="0" w:color="auto"/>
            <w:bottom w:val="none" w:sz="0" w:space="0" w:color="auto"/>
            <w:right w:val="none" w:sz="0" w:space="0" w:color="auto"/>
          </w:divBdr>
        </w:div>
        <w:div w:id="1220092833">
          <w:marLeft w:val="1166"/>
          <w:marRight w:val="0"/>
          <w:marTop w:val="77"/>
          <w:marBottom w:val="0"/>
          <w:divBdr>
            <w:top w:val="none" w:sz="0" w:space="0" w:color="auto"/>
            <w:left w:val="none" w:sz="0" w:space="0" w:color="auto"/>
            <w:bottom w:val="none" w:sz="0" w:space="0" w:color="auto"/>
            <w:right w:val="none" w:sz="0" w:space="0" w:color="auto"/>
          </w:divBdr>
        </w:div>
        <w:div w:id="1446386397">
          <w:marLeft w:val="1166"/>
          <w:marRight w:val="0"/>
          <w:marTop w:val="77"/>
          <w:marBottom w:val="0"/>
          <w:divBdr>
            <w:top w:val="none" w:sz="0" w:space="0" w:color="auto"/>
            <w:left w:val="none" w:sz="0" w:space="0" w:color="auto"/>
            <w:bottom w:val="none" w:sz="0" w:space="0" w:color="auto"/>
            <w:right w:val="none" w:sz="0" w:space="0" w:color="auto"/>
          </w:divBdr>
        </w:div>
        <w:div w:id="1890996226">
          <w:marLeft w:val="0"/>
          <w:marRight w:val="0"/>
          <w:marTop w:val="77"/>
          <w:marBottom w:val="0"/>
          <w:divBdr>
            <w:top w:val="none" w:sz="0" w:space="0" w:color="auto"/>
            <w:left w:val="none" w:sz="0" w:space="0" w:color="auto"/>
            <w:bottom w:val="none" w:sz="0" w:space="0" w:color="auto"/>
            <w:right w:val="none" w:sz="0" w:space="0" w:color="auto"/>
          </w:divBdr>
        </w:div>
      </w:divsChild>
    </w:div>
    <w:div w:id="137721580">
      <w:bodyDiv w:val="1"/>
      <w:marLeft w:val="0"/>
      <w:marRight w:val="0"/>
      <w:marTop w:val="0"/>
      <w:marBottom w:val="0"/>
      <w:divBdr>
        <w:top w:val="none" w:sz="0" w:space="0" w:color="auto"/>
        <w:left w:val="none" w:sz="0" w:space="0" w:color="auto"/>
        <w:bottom w:val="none" w:sz="0" w:space="0" w:color="auto"/>
        <w:right w:val="none" w:sz="0" w:space="0" w:color="auto"/>
      </w:divBdr>
      <w:divsChild>
        <w:div w:id="346517212">
          <w:marLeft w:val="0"/>
          <w:marRight w:val="0"/>
          <w:marTop w:val="0"/>
          <w:marBottom w:val="0"/>
          <w:divBdr>
            <w:top w:val="none" w:sz="0" w:space="0" w:color="auto"/>
            <w:left w:val="none" w:sz="0" w:space="0" w:color="auto"/>
            <w:bottom w:val="none" w:sz="0" w:space="0" w:color="auto"/>
            <w:right w:val="none" w:sz="0" w:space="0" w:color="auto"/>
          </w:divBdr>
          <w:divsChild>
            <w:div w:id="1514144739">
              <w:marLeft w:val="0"/>
              <w:marRight w:val="0"/>
              <w:marTop w:val="0"/>
              <w:marBottom w:val="0"/>
              <w:divBdr>
                <w:top w:val="none" w:sz="0" w:space="0" w:color="auto"/>
                <w:left w:val="none" w:sz="0" w:space="0" w:color="auto"/>
                <w:bottom w:val="none" w:sz="0" w:space="0" w:color="auto"/>
                <w:right w:val="none" w:sz="0" w:space="0" w:color="auto"/>
              </w:divBdr>
              <w:divsChild>
                <w:div w:id="22365665">
                  <w:marLeft w:val="0"/>
                  <w:marRight w:val="0"/>
                  <w:marTop w:val="0"/>
                  <w:marBottom w:val="0"/>
                  <w:divBdr>
                    <w:top w:val="none" w:sz="0" w:space="0" w:color="auto"/>
                    <w:left w:val="none" w:sz="0" w:space="0" w:color="auto"/>
                    <w:bottom w:val="none" w:sz="0" w:space="0" w:color="auto"/>
                    <w:right w:val="none" w:sz="0" w:space="0" w:color="auto"/>
                  </w:divBdr>
                  <w:divsChild>
                    <w:div w:id="1151752895">
                      <w:marLeft w:val="0"/>
                      <w:marRight w:val="0"/>
                      <w:marTop w:val="0"/>
                      <w:marBottom w:val="0"/>
                      <w:divBdr>
                        <w:top w:val="none" w:sz="0" w:space="0" w:color="auto"/>
                        <w:left w:val="none" w:sz="0" w:space="0" w:color="auto"/>
                        <w:bottom w:val="none" w:sz="0" w:space="0" w:color="auto"/>
                        <w:right w:val="none" w:sz="0" w:space="0" w:color="auto"/>
                      </w:divBdr>
                      <w:divsChild>
                        <w:div w:id="2047291811">
                          <w:marLeft w:val="0"/>
                          <w:marRight w:val="0"/>
                          <w:marTop w:val="0"/>
                          <w:marBottom w:val="0"/>
                          <w:divBdr>
                            <w:top w:val="none" w:sz="0" w:space="0" w:color="auto"/>
                            <w:left w:val="none" w:sz="0" w:space="0" w:color="auto"/>
                            <w:bottom w:val="none" w:sz="0" w:space="0" w:color="auto"/>
                            <w:right w:val="none" w:sz="0" w:space="0" w:color="auto"/>
                          </w:divBdr>
                          <w:divsChild>
                            <w:div w:id="1952081190">
                              <w:marLeft w:val="0"/>
                              <w:marRight w:val="0"/>
                              <w:marTop w:val="0"/>
                              <w:marBottom w:val="0"/>
                              <w:divBdr>
                                <w:top w:val="none" w:sz="0" w:space="0" w:color="auto"/>
                                <w:left w:val="none" w:sz="0" w:space="0" w:color="auto"/>
                                <w:bottom w:val="none" w:sz="0" w:space="0" w:color="auto"/>
                                <w:right w:val="none" w:sz="0" w:space="0" w:color="auto"/>
                              </w:divBdr>
                              <w:divsChild>
                                <w:div w:id="91759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9361365">
      <w:bodyDiv w:val="1"/>
      <w:marLeft w:val="0"/>
      <w:marRight w:val="0"/>
      <w:marTop w:val="0"/>
      <w:marBottom w:val="0"/>
      <w:divBdr>
        <w:top w:val="none" w:sz="0" w:space="0" w:color="auto"/>
        <w:left w:val="none" w:sz="0" w:space="0" w:color="auto"/>
        <w:bottom w:val="none" w:sz="0" w:space="0" w:color="auto"/>
        <w:right w:val="none" w:sz="0" w:space="0" w:color="auto"/>
      </w:divBdr>
    </w:div>
    <w:div w:id="311638584">
      <w:bodyDiv w:val="1"/>
      <w:marLeft w:val="0"/>
      <w:marRight w:val="0"/>
      <w:marTop w:val="0"/>
      <w:marBottom w:val="0"/>
      <w:divBdr>
        <w:top w:val="none" w:sz="0" w:space="0" w:color="auto"/>
        <w:left w:val="none" w:sz="0" w:space="0" w:color="auto"/>
        <w:bottom w:val="none" w:sz="0" w:space="0" w:color="auto"/>
        <w:right w:val="none" w:sz="0" w:space="0" w:color="auto"/>
      </w:divBdr>
    </w:div>
    <w:div w:id="496382199">
      <w:bodyDiv w:val="1"/>
      <w:marLeft w:val="0"/>
      <w:marRight w:val="0"/>
      <w:marTop w:val="0"/>
      <w:marBottom w:val="0"/>
      <w:divBdr>
        <w:top w:val="none" w:sz="0" w:space="0" w:color="auto"/>
        <w:left w:val="none" w:sz="0" w:space="0" w:color="auto"/>
        <w:bottom w:val="none" w:sz="0" w:space="0" w:color="auto"/>
        <w:right w:val="none" w:sz="0" w:space="0" w:color="auto"/>
      </w:divBdr>
      <w:divsChild>
        <w:div w:id="815608614">
          <w:marLeft w:val="0"/>
          <w:marRight w:val="0"/>
          <w:marTop w:val="0"/>
          <w:marBottom w:val="0"/>
          <w:divBdr>
            <w:top w:val="none" w:sz="0" w:space="0" w:color="auto"/>
            <w:left w:val="none" w:sz="0" w:space="0" w:color="auto"/>
            <w:bottom w:val="none" w:sz="0" w:space="0" w:color="auto"/>
            <w:right w:val="none" w:sz="0" w:space="0" w:color="auto"/>
          </w:divBdr>
          <w:divsChild>
            <w:div w:id="520169122">
              <w:marLeft w:val="0"/>
              <w:marRight w:val="0"/>
              <w:marTop w:val="0"/>
              <w:marBottom w:val="0"/>
              <w:divBdr>
                <w:top w:val="none" w:sz="0" w:space="0" w:color="auto"/>
                <w:left w:val="none" w:sz="0" w:space="0" w:color="auto"/>
                <w:bottom w:val="none" w:sz="0" w:space="0" w:color="auto"/>
                <w:right w:val="none" w:sz="0" w:space="0" w:color="auto"/>
              </w:divBdr>
            </w:div>
            <w:div w:id="1539196930">
              <w:marLeft w:val="0"/>
              <w:marRight w:val="0"/>
              <w:marTop w:val="0"/>
              <w:marBottom w:val="0"/>
              <w:divBdr>
                <w:top w:val="none" w:sz="0" w:space="0" w:color="auto"/>
                <w:left w:val="none" w:sz="0" w:space="0" w:color="auto"/>
                <w:bottom w:val="none" w:sz="0" w:space="0" w:color="auto"/>
                <w:right w:val="none" w:sz="0" w:space="0" w:color="auto"/>
              </w:divBdr>
            </w:div>
          </w:divsChild>
        </w:div>
        <w:div w:id="1298221635">
          <w:marLeft w:val="0"/>
          <w:marRight w:val="0"/>
          <w:marTop w:val="0"/>
          <w:marBottom w:val="0"/>
          <w:divBdr>
            <w:top w:val="none" w:sz="0" w:space="0" w:color="auto"/>
            <w:left w:val="none" w:sz="0" w:space="0" w:color="auto"/>
            <w:bottom w:val="none" w:sz="0" w:space="0" w:color="auto"/>
            <w:right w:val="none" w:sz="0" w:space="0" w:color="auto"/>
          </w:divBdr>
          <w:divsChild>
            <w:div w:id="1280071308">
              <w:marLeft w:val="0"/>
              <w:marRight w:val="0"/>
              <w:marTop w:val="0"/>
              <w:marBottom w:val="0"/>
              <w:divBdr>
                <w:top w:val="none" w:sz="0" w:space="0" w:color="auto"/>
                <w:left w:val="none" w:sz="0" w:space="0" w:color="auto"/>
                <w:bottom w:val="none" w:sz="0" w:space="0" w:color="auto"/>
                <w:right w:val="none" w:sz="0" w:space="0" w:color="auto"/>
              </w:divBdr>
            </w:div>
          </w:divsChild>
        </w:div>
        <w:div w:id="1600522830">
          <w:marLeft w:val="0"/>
          <w:marRight w:val="0"/>
          <w:marTop w:val="0"/>
          <w:marBottom w:val="0"/>
          <w:divBdr>
            <w:top w:val="none" w:sz="0" w:space="0" w:color="auto"/>
            <w:left w:val="none" w:sz="0" w:space="0" w:color="auto"/>
            <w:bottom w:val="none" w:sz="0" w:space="0" w:color="auto"/>
            <w:right w:val="none" w:sz="0" w:space="0" w:color="auto"/>
          </w:divBdr>
        </w:div>
        <w:div w:id="1729986484">
          <w:marLeft w:val="0"/>
          <w:marRight w:val="0"/>
          <w:marTop w:val="0"/>
          <w:marBottom w:val="0"/>
          <w:divBdr>
            <w:top w:val="none" w:sz="0" w:space="0" w:color="auto"/>
            <w:left w:val="none" w:sz="0" w:space="0" w:color="auto"/>
            <w:bottom w:val="none" w:sz="0" w:space="0" w:color="auto"/>
            <w:right w:val="none" w:sz="0" w:space="0" w:color="auto"/>
          </w:divBdr>
          <w:divsChild>
            <w:div w:id="1052728863">
              <w:marLeft w:val="0"/>
              <w:marRight w:val="0"/>
              <w:marTop w:val="0"/>
              <w:marBottom w:val="0"/>
              <w:divBdr>
                <w:top w:val="none" w:sz="0" w:space="0" w:color="auto"/>
                <w:left w:val="none" w:sz="0" w:space="0" w:color="auto"/>
                <w:bottom w:val="none" w:sz="0" w:space="0" w:color="auto"/>
                <w:right w:val="none" w:sz="0" w:space="0" w:color="auto"/>
              </w:divBdr>
            </w:div>
            <w:div w:id="2004166347">
              <w:marLeft w:val="0"/>
              <w:marRight w:val="0"/>
              <w:marTop w:val="0"/>
              <w:marBottom w:val="0"/>
              <w:divBdr>
                <w:top w:val="none" w:sz="0" w:space="0" w:color="auto"/>
                <w:left w:val="none" w:sz="0" w:space="0" w:color="auto"/>
                <w:bottom w:val="none" w:sz="0" w:space="0" w:color="auto"/>
                <w:right w:val="none" w:sz="0" w:space="0" w:color="auto"/>
              </w:divBdr>
            </w:div>
          </w:divsChild>
        </w:div>
        <w:div w:id="2130737063">
          <w:marLeft w:val="0"/>
          <w:marRight w:val="0"/>
          <w:marTop w:val="0"/>
          <w:marBottom w:val="0"/>
          <w:divBdr>
            <w:top w:val="none" w:sz="0" w:space="0" w:color="auto"/>
            <w:left w:val="none" w:sz="0" w:space="0" w:color="auto"/>
            <w:bottom w:val="none" w:sz="0" w:space="0" w:color="auto"/>
            <w:right w:val="none" w:sz="0" w:space="0" w:color="auto"/>
          </w:divBdr>
          <w:divsChild>
            <w:div w:id="1161775822">
              <w:marLeft w:val="0"/>
              <w:marRight w:val="0"/>
              <w:marTop w:val="0"/>
              <w:marBottom w:val="0"/>
              <w:divBdr>
                <w:top w:val="none" w:sz="0" w:space="0" w:color="auto"/>
                <w:left w:val="none" w:sz="0" w:space="0" w:color="auto"/>
                <w:bottom w:val="none" w:sz="0" w:space="0" w:color="auto"/>
                <w:right w:val="none" w:sz="0" w:space="0" w:color="auto"/>
              </w:divBdr>
            </w:div>
            <w:div w:id="163598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042036">
      <w:bodyDiv w:val="1"/>
      <w:marLeft w:val="0"/>
      <w:marRight w:val="0"/>
      <w:marTop w:val="0"/>
      <w:marBottom w:val="0"/>
      <w:divBdr>
        <w:top w:val="none" w:sz="0" w:space="0" w:color="auto"/>
        <w:left w:val="none" w:sz="0" w:space="0" w:color="auto"/>
        <w:bottom w:val="none" w:sz="0" w:space="0" w:color="auto"/>
        <w:right w:val="none" w:sz="0" w:space="0" w:color="auto"/>
      </w:divBdr>
      <w:divsChild>
        <w:div w:id="168982073">
          <w:marLeft w:val="0"/>
          <w:marRight w:val="0"/>
          <w:marTop w:val="0"/>
          <w:marBottom w:val="0"/>
          <w:divBdr>
            <w:top w:val="none" w:sz="0" w:space="0" w:color="auto"/>
            <w:left w:val="none" w:sz="0" w:space="0" w:color="auto"/>
            <w:bottom w:val="none" w:sz="0" w:space="0" w:color="auto"/>
            <w:right w:val="none" w:sz="0" w:space="0" w:color="auto"/>
          </w:divBdr>
          <w:divsChild>
            <w:div w:id="526678119">
              <w:marLeft w:val="0"/>
              <w:marRight w:val="0"/>
              <w:marTop w:val="0"/>
              <w:marBottom w:val="0"/>
              <w:divBdr>
                <w:top w:val="none" w:sz="0" w:space="0" w:color="auto"/>
                <w:left w:val="none" w:sz="0" w:space="0" w:color="auto"/>
                <w:bottom w:val="none" w:sz="0" w:space="0" w:color="auto"/>
                <w:right w:val="none" w:sz="0" w:space="0" w:color="auto"/>
              </w:divBdr>
            </w:div>
            <w:div w:id="1169254444">
              <w:marLeft w:val="0"/>
              <w:marRight w:val="0"/>
              <w:marTop w:val="0"/>
              <w:marBottom w:val="0"/>
              <w:divBdr>
                <w:top w:val="none" w:sz="0" w:space="0" w:color="auto"/>
                <w:left w:val="none" w:sz="0" w:space="0" w:color="auto"/>
                <w:bottom w:val="none" w:sz="0" w:space="0" w:color="auto"/>
                <w:right w:val="none" w:sz="0" w:space="0" w:color="auto"/>
              </w:divBdr>
            </w:div>
          </w:divsChild>
        </w:div>
        <w:div w:id="461770878">
          <w:marLeft w:val="0"/>
          <w:marRight w:val="0"/>
          <w:marTop w:val="0"/>
          <w:marBottom w:val="0"/>
          <w:divBdr>
            <w:top w:val="none" w:sz="0" w:space="0" w:color="auto"/>
            <w:left w:val="none" w:sz="0" w:space="0" w:color="auto"/>
            <w:bottom w:val="none" w:sz="0" w:space="0" w:color="auto"/>
            <w:right w:val="none" w:sz="0" w:space="0" w:color="auto"/>
          </w:divBdr>
        </w:div>
        <w:div w:id="609896517">
          <w:marLeft w:val="0"/>
          <w:marRight w:val="0"/>
          <w:marTop w:val="0"/>
          <w:marBottom w:val="0"/>
          <w:divBdr>
            <w:top w:val="none" w:sz="0" w:space="0" w:color="auto"/>
            <w:left w:val="none" w:sz="0" w:space="0" w:color="auto"/>
            <w:bottom w:val="none" w:sz="0" w:space="0" w:color="auto"/>
            <w:right w:val="none" w:sz="0" w:space="0" w:color="auto"/>
          </w:divBdr>
          <w:divsChild>
            <w:div w:id="1118335197">
              <w:marLeft w:val="0"/>
              <w:marRight w:val="0"/>
              <w:marTop w:val="0"/>
              <w:marBottom w:val="0"/>
              <w:divBdr>
                <w:top w:val="none" w:sz="0" w:space="0" w:color="auto"/>
                <w:left w:val="none" w:sz="0" w:space="0" w:color="auto"/>
                <w:bottom w:val="none" w:sz="0" w:space="0" w:color="auto"/>
                <w:right w:val="none" w:sz="0" w:space="0" w:color="auto"/>
              </w:divBdr>
            </w:div>
            <w:div w:id="1863015034">
              <w:marLeft w:val="0"/>
              <w:marRight w:val="0"/>
              <w:marTop w:val="0"/>
              <w:marBottom w:val="0"/>
              <w:divBdr>
                <w:top w:val="none" w:sz="0" w:space="0" w:color="auto"/>
                <w:left w:val="none" w:sz="0" w:space="0" w:color="auto"/>
                <w:bottom w:val="none" w:sz="0" w:space="0" w:color="auto"/>
                <w:right w:val="none" w:sz="0" w:space="0" w:color="auto"/>
              </w:divBdr>
            </w:div>
          </w:divsChild>
        </w:div>
        <w:div w:id="1339038302">
          <w:marLeft w:val="0"/>
          <w:marRight w:val="0"/>
          <w:marTop w:val="0"/>
          <w:marBottom w:val="0"/>
          <w:divBdr>
            <w:top w:val="none" w:sz="0" w:space="0" w:color="auto"/>
            <w:left w:val="none" w:sz="0" w:space="0" w:color="auto"/>
            <w:bottom w:val="none" w:sz="0" w:space="0" w:color="auto"/>
            <w:right w:val="none" w:sz="0" w:space="0" w:color="auto"/>
          </w:divBdr>
          <w:divsChild>
            <w:div w:id="148399210">
              <w:marLeft w:val="0"/>
              <w:marRight w:val="0"/>
              <w:marTop w:val="0"/>
              <w:marBottom w:val="0"/>
              <w:divBdr>
                <w:top w:val="none" w:sz="0" w:space="0" w:color="auto"/>
                <w:left w:val="none" w:sz="0" w:space="0" w:color="auto"/>
                <w:bottom w:val="none" w:sz="0" w:space="0" w:color="auto"/>
                <w:right w:val="none" w:sz="0" w:space="0" w:color="auto"/>
              </w:divBdr>
            </w:div>
          </w:divsChild>
        </w:div>
        <w:div w:id="2009864044">
          <w:marLeft w:val="0"/>
          <w:marRight w:val="0"/>
          <w:marTop w:val="0"/>
          <w:marBottom w:val="0"/>
          <w:divBdr>
            <w:top w:val="none" w:sz="0" w:space="0" w:color="auto"/>
            <w:left w:val="none" w:sz="0" w:space="0" w:color="auto"/>
            <w:bottom w:val="none" w:sz="0" w:space="0" w:color="auto"/>
            <w:right w:val="none" w:sz="0" w:space="0" w:color="auto"/>
          </w:divBdr>
          <w:divsChild>
            <w:div w:id="438526820">
              <w:marLeft w:val="0"/>
              <w:marRight w:val="0"/>
              <w:marTop w:val="0"/>
              <w:marBottom w:val="0"/>
              <w:divBdr>
                <w:top w:val="none" w:sz="0" w:space="0" w:color="auto"/>
                <w:left w:val="none" w:sz="0" w:space="0" w:color="auto"/>
                <w:bottom w:val="none" w:sz="0" w:space="0" w:color="auto"/>
                <w:right w:val="none" w:sz="0" w:space="0" w:color="auto"/>
              </w:divBdr>
            </w:div>
            <w:div w:id="69022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06176">
      <w:bodyDiv w:val="1"/>
      <w:marLeft w:val="0"/>
      <w:marRight w:val="0"/>
      <w:marTop w:val="0"/>
      <w:marBottom w:val="0"/>
      <w:divBdr>
        <w:top w:val="none" w:sz="0" w:space="0" w:color="auto"/>
        <w:left w:val="none" w:sz="0" w:space="0" w:color="auto"/>
        <w:bottom w:val="none" w:sz="0" w:space="0" w:color="auto"/>
        <w:right w:val="none" w:sz="0" w:space="0" w:color="auto"/>
      </w:divBdr>
      <w:divsChild>
        <w:div w:id="962730657">
          <w:marLeft w:val="0"/>
          <w:marRight w:val="0"/>
          <w:marTop w:val="0"/>
          <w:marBottom w:val="0"/>
          <w:divBdr>
            <w:top w:val="none" w:sz="0" w:space="0" w:color="auto"/>
            <w:left w:val="none" w:sz="0" w:space="0" w:color="auto"/>
            <w:bottom w:val="none" w:sz="0" w:space="0" w:color="auto"/>
            <w:right w:val="none" w:sz="0" w:space="0" w:color="auto"/>
          </w:divBdr>
          <w:divsChild>
            <w:div w:id="199129505">
              <w:marLeft w:val="0"/>
              <w:marRight w:val="0"/>
              <w:marTop w:val="0"/>
              <w:marBottom w:val="0"/>
              <w:divBdr>
                <w:top w:val="none" w:sz="0" w:space="0" w:color="auto"/>
                <w:left w:val="none" w:sz="0" w:space="0" w:color="auto"/>
                <w:bottom w:val="none" w:sz="0" w:space="0" w:color="auto"/>
                <w:right w:val="none" w:sz="0" w:space="0" w:color="auto"/>
              </w:divBdr>
            </w:div>
          </w:divsChild>
        </w:div>
        <w:div w:id="1144665940">
          <w:marLeft w:val="0"/>
          <w:marRight w:val="0"/>
          <w:marTop w:val="0"/>
          <w:marBottom w:val="0"/>
          <w:divBdr>
            <w:top w:val="none" w:sz="0" w:space="0" w:color="auto"/>
            <w:left w:val="none" w:sz="0" w:space="0" w:color="auto"/>
            <w:bottom w:val="none" w:sz="0" w:space="0" w:color="auto"/>
            <w:right w:val="none" w:sz="0" w:space="0" w:color="auto"/>
          </w:divBdr>
          <w:divsChild>
            <w:div w:id="1958444244">
              <w:marLeft w:val="0"/>
              <w:marRight w:val="0"/>
              <w:marTop w:val="0"/>
              <w:marBottom w:val="0"/>
              <w:divBdr>
                <w:top w:val="none" w:sz="0" w:space="0" w:color="auto"/>
                <w:left w:val="none" w:sz="0" w:space="0" w:color="auto"/>
                <w:bottom w:val="none" w:sz="0" w:space="0" w:color="auto"/>
                <w:right w:val="none" w:sz="0" w:space="0" w:color="auto"/>
              </w:divBdr>
            </w:div>
            <w:div w:id="2125692598">
              <w:marLeft w:val="0"/>
              <w:marRight w:val="0"/>
              <w:marTop w:val="0"/>
              <w:marBottom w:val="0"/>
              <w:divBdr>
                <w:top w:val="none" w:sz="0" w:space="0" w:color="auto"/>
                <w:left w:val="none" w:sz="0" w:space="0" w:color="auto"/>
                <w:bottom w:val="none" w:sz="0" w:space="0" w:color="auto"/>
                <w:right w:val="none" w:sz="0" w:space="0" w:color="auto"/>
              </w:divBdr>
            </w:div>
          </w:divsChild>
        </w:div>
        <w:div w:id="1309437530">
          <w:marLeft w:val="0"/>
          <w:marRight w:val="0"/>
          <w:marTop w:val="0"/>
          <w:marBottom w:val="0"/>
          <w:divBdr>
            <w:top w:val="none" w:sz="0" w:space="0" w:color="auto"/>
            <w:left w:val="none" w:sz="0" w:space="0" w:color="auto"/>
            <w:bottom w:val="none" w:sz="0" w:space="0" w:color="auto"/>
            <w:right w:val="none" w:sz="0" w:space="0" w:color="auto"/>
          </w:divBdr>
          <w:divsChild>
            <w:div w:id="119110697">
              <w:marLeft w:val="0"/>
              <w:marRight w:val="0"/>
              <w:marTop w:val="0"/>
              <w:marBottom w:val="0"/>
              <w:divBdr>
                <w:top w:val="none" w:sz="0" w:space="0" w:color="auto"/>
                <w:left w:val="none" w:sz="0" w:space="0" w:color="auto"/>
                <w:bottom w:val="none" w:sz="0" w:space="0" w:color="auto"/>
                <w:right w:val="none" w:sz="0" w:space="0" w:color="auto"/>
              </w:divBdr>
            </w:div>
            <w:div w:id="715592198">
              <w:marLeft w:val="0"/>
              <w:marRight w:val="0"/>
              <w:marTop w:val="0"/>
              <w:marBottom w:val="0"/>
              <w:divBdr>
                <w:top w:val="none" w:sz="0" w:space="0" w:color="auto"/>
                <w:left w:val="none" w:sz="0" w:space="0" w:color="auto"/>
                <w:bottom w:val="none" w:sz="0" w:space="0" w:color="auto"/>
                <w:right w:val="none" w:sz="0" w:space="0" w:color="auto"/>
              </w:divBdr>
            </w:div>
          </w:divsChild>
        </w:div>
        <w:div w:id="1391996290">
          <w:marLeft w:val="0"/>
          <w:marRight w:val="0"/>
          <w:marTop w:val="0"/>
          <w:marBottom w:val="0"/>
          <w:divBdr>
            <w:top w:val="none" w:sz="0" w:space="0" w:color="auto"/>
            <w:left w:val="none" w:sz="0" w:space="0" w:color="auto"/>
            <w:bottom w:val="none" w:sz="0" w:space="0" w:color="auto"/>
            <w:right w:val="none" w:sz="0" w:space="0" w:color="auto"/>
          </w:divBdr>
          <w:divsChild>
            <w:div w:id="232084441">
              <w:marLeft w:val="0"/>
              <w:marRight w:val="0"/>
              <w:marTop w:val="0"/>
              <w:marBottom w:val="0"/>
              <w:divBdr>
                <w:top w:val="none" w:sz="0" w:space="0" w:color="auto"/>
                <w:left w:val="none" w:sz="0" w:space="0" w:color="auto"/>
                <w:bottom w:val="none" w:sz="0" w:space="0" w:color="auto"/>
                <w:right w:val="none" w:sz="0" w:space="0" w:color="auto"/>
              </w:divBdr>
            </w:div>
            <w:div w:id="1491017790">
              <w:marLeft w:val="0"/>
              <w:marRight w:val="0"/>
              <w:marTop w:val="0"/>
              <w:marBottom w:val="0"/>
              <w:divBdr>
                <w:top w:val="none" w:sz="0" w:space="0" w:color="auto"/>
                <w:left w:val="none" w:sz="0" w:space="0" w:color="auto"/>
                <w:bottom w:val="none" w:sz="0" w:space="0" w:color="auto"/>
                <w:right w:val="none" w:sz="0" w:space="0" w:color="auto"/>
              </w:divBdr>
            </w:div>
          </w:divsChild>
        </w:div>
        <w:div w:id="1413118693">
          <w:marLeft w:val="0"/>
          <w:marRight w:val="0"/>
          <w:marTop w:val="0"/>
          <w:marBottom w:val="0"/>
          <w:divBdr>
            <w:top w:val="none" w:sz="0" w:space="0" w:color="auto"/>
            <w:left w:val="none" w:sz="0" w:space="0" w:color="auto"/>
            <w:bottom w:val="none" w:sz="0" w:space="0" w:color="auto"/>
            <w:right w:val="none" w:sz="0" w:space="0" w:color="auto"/>
          </w:divBdr>
        </w:div>
      </w:divsChild>
    </w:div>
    <w:div w:id="1092312469">
      <w:bodyDiv w:val="1"/>
      <w:marLeft w:val="0"/>
      <w:marRight w:val="0"/>
      <w:marTop w:val="0"/>
      <w:marBottom w:val="0"/>
      <w:divBdr>
        <w:top w:val="none" w:sz="0" w:space="0" w:color="auto"/>
        <w:left w:val="none" w:sz="0" w:space="0" w:color="auto"/>
        <w:bottom w:val="none" w:sz="0" w:space="0" w:color="auto"/>
        <w:right w:val="none" w:sz="0" w:space="0" w:color="auto"/>
      </w:divBdr>
      <w:divsChild>
        <w:div w:id="606279883">
          <w:marLeft w:val="0"/>
          <w:marRight w:val="0"/>
          <w:marTop w:val="0"/>
          <w:marBottom w:val="0"/>
          <w:divBdr>
            <w:top w:val="none" w:sz="0" w:space="0" w:color="auto"/>
            <w:left w:val="none" w:sz="0" w:space="0" w:color="auto"/>
            <w:bottom w:val="none" w:sz="0" w:space="0" w:color="auto"/>
            <w:right w:val="none" w:sz="0" w:space="0" w:color="auto"/>
          </w:divBdr>
          <w:divsChild>
            <w:div w:id="379943415">
              <w:marLeft w:val="0"/>
              <w:marRight w:val="0"/>
              <w:marTop w:val="0"/>
              <w:marBottom w:val="0"/>
              <w:divBdr>
                <w:top w:val="none" w:sz="0" w:space="0" w:color="auto"/>
                <w:left w:val="none" w:sz="0" w:space="0" w:color="auto"/>
                <w:bottom w:val="none" w:sz="0" w:space="0" w:color="auto"/>
                <w:right w:val="none" w:sz="0" w:space="0" w:color="auto"/>
              </w:divBdr>
            </w:div>
          </w:divsChild>
        </w:div>
        <w:div w:id="616564869">
          <w:marLeft w:val="0"/>
          <w:marRight w:val="0"/>
          <w:marTop w:val="0"/>
          <w:marBottom w:val="0"/>
          <w:divBdr>
            <w:top w:val="none" w:sz="0" w:space="0" w:color="auto"/>
            <w:left w:val="none" w:sz="0" w:space="0" w:color="auto"/>
            <w:bottom w:val="none" w:sz="0" w:space="0" w:color="auto"/>
            <w:right w:val="none" w:sz="0" w:space="0" w:color="auto"/>
          </w:divBdr>
        </w:div>
        <w:div w:id="998311835">
          <w:marLeft w:val="0"/>
          <w:marRight w:val="0"/>
          <w:marTop w:val="0"/>
          <w:marBottom w:val="0"/>
          <w:divBdr>
            <w:top w:val="none" w:sz="0" w:space="0" w:color="auto"/>
            <w:left w:val="none" w:sz="0" w:space="0" w:color="auto"/>
            <w:bottom w:val="none" w:sz="0" w:space="0" w:color="auto"/>
            <w:right w:val="none" w:sz="0" w:space="0" w:color="auto"/>
          </w:divBdr>
          <w:divsChild>
            <w:div w:id="1471512261">
              <w:marLeft w:val="0"/>
              <w:marRight w:val="0"/>
              <w:marTop w:val="0"/>
              <w:marBottom w:val="0"/>
              <w:divBdr>
                <w:top w:val="none" w:sz="0" w:space="0" w:color="auto"/>
                <w:left w:val="none" w:sz="0" w:space="0" w:color="auto"/>
                <w:bottom w:val="none" w:sz="0" w:space="0" w:color="auto"/>
                <w:right w:val="none" w:sz="0" w:space="0" w:color="auto"/>
              </w:divBdr>
            </w:div>
            <w:div w:id="1775048814">
              <w:marLeft w:val="0"/>
              <w:marRight w:val="0"/>
              <w:marTop w:val="0"/>
              <w:marBottom w:val="0"/>
              <w:divBdr>
                <w:top w:val="none" w:sz="0" w:space="0" w:color="auto"/>
                <w:left w:val="none" w:sz="0" w:space="0" w:color="auto"/>
                <w:bottom w:val="none" w:sz="0" w:space="0" w:color="auto"/>
                <w:right w:val="none" w:sz="0" w:space="0" w:color="auto"/>
              </w:divBdr>
            </w:div>
          </w:divsChild>
        </w:div>
        <w:div w:id="1288853996">
          <w:marLeft w:val="0"/>
          <w:marRight w:val="0"/>
          <w:marTop w:val="0"/>
          <w:marBottom w:val="0"/>
          <w:divBdr>
            <w:top w:val="none" w:sz="0" w:space="0" w:color="auto"/>
            <w:left w:val="none" w:sz="0" w:space="0" w:color="auto"/>
            <w:bottom w:val="none" w:sz="0" w:space="0" w:color="auto"/>
            <w:right w:val="none" w:sz="0" w:space="0" w:color="auto"/>
          </w:divBdr>
          <w:divsChild>
            <w:div w:id="748969249">
              <w:marLeft w:val="0"/>
              <w:marRight w:val="0"/>
              <w:marTop w:val="0"/>
              <w:marBottom w:val="0"/>
              <w:divBdr>
                <w:top w:val="none" w:sz="0" w:space="0" w:color="auto"/>
                <w:left w:val="none" w:sz="0" w:space="0" w:color="auto"/>
                <w:bottom w:val="none" w:sz="0" w:space="0" w:color="auto"/>
                <w:right w:val="none" w:sz="0" w:space="0" w:color="auto"/>
              </w:divBdr>
            </w:div>
            <w:div w:id="1312711001">
              <w:marLeft w:val="0"/>
              <w:marRight w:val="0"/>
              <w:marTop w:val="0"/>
              <w:marBottom w:val="0"/>
              <w:divBdr>
                <w:top w:val="none" w:sz="0" w:space="0" w:color="auto"/>
                <w:left w:val="none" w:sz="0" w:space="0" w:color="auto"/>
                <w:bottom w:val="none" w:sz="0" w:space="0" w:color="auto"/>
                <w:right w:val="none" w:sz="0" w:space="0" w:color="auto"/>
              </w:divBdr>
            </w:div>
          </w:divsChild>
        </w:div>
        <w:div w:id="1323510948">
          <w:marLeft w:val="0"/>
          <w:marRight w:val="0"/>
          <w:marTop w:val="0"/>
          <w:marBottom w:val="0"/>
          <w:divBdr>
            <w:top w:val="none" w:sz="0" w:space="0" w:color="auto"/>
            <w:left w:val="none" w:sz="0" w:space="0" w:color="auto"/>
            <w:bottom w:val="none" w:sz="0" w:space="0" w:color="auto"/>
            <w:right w:val="none" w:sz="0" w:space="0" w:color="auto"/>
          </w:divBdr>
          <w:divsChild>
            <w:div w:id="1356881455">
              <w:marLeft w:val="0"/>
              <w:marRight w:val="0"/>
              <w:marTop w:val="0"/>
              <w:marBottom w:val="0"/>
              <w:divBdr>
                <w:top w:val="none" w:sz="0" w:space="0" w:color="auto"/>
                <w:left w:val="none" w:sz="0" w:space="0" w:color="auto"/>
                <w:bottom w:val="none" w:sz="0" w:space="0" w:color="auto"/>
                <w:right w:val="none" w:sz="0" w:space="0" w:color="auto"/>
              </w:divBdr>
            </w:div>
            <w:div w:id="157589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13677">
      <w:bodyDiv w:val="1"/>
      <w:marLeft w:val="0"/>
      <w:marRight w:val="0"/>
      <w:marTop w:val="0"/>
      <w:marBottom w:val="0"/>
      <w:divBdr>
        <w:top w:val="none" w:sz="0" w:space="0" w:color="auto"/>
        <w:left w:val="none" w:sz="0" w:space="0" w:color="auto"/>
        <w:bottom w:val="none" w:sz="0" w:space="0" w:color="auto"/>
        <w:right w:val="none" w:sz="0" w:space="0" w:color="auto"/>
      </w:divBdr>
    </w:div>
    <w:div w:id="1375347844">
      <w:bodyDiv w:val="1"/>
      <w:marLeft w:val="0"/>
      <w:marRight w:val="0"/>
      <w:marTop w:val="0"/>
      <w:marBottom w:val="0"/>
      <w:divBdr>
        <w:top w:val="none" w:sz="0" w:space="0" w:color="auto"/>
        <w:left w:val="none" w:sz="0" w:space="0" w:color="auto"/>
        <w:bottom w:val="none" w:sz="0" w:space="0" w:color="auto"/>
        <w:right w:val="none" w:sz="0" w:space="0" w:color="auto"/>
      </w:divBdr>
      <w:divsChild>
        <w:div w:id="914702539">
          <w:marLeft w:val="0"/>
          <w:marRight w:val="0"/>
          <w:marTop w:val="0"/>
          <w:marBottom w:val="0"/>
          <w:divBdr>
            <w:top w:val="none" w:sz="0" w:space="0" w:color="auto"/>
            <w:left w:val="none" w:sz="0" w:space="0" w:color="auto"/>
            <w:bottom w:val="none" w:sz="0" w:space="0" w:color="auto"/>
            <w:right w:val="none" w:sz="0" w:space="0" w:color="auto"/>
          </w:divBdr>
          <w:divsChild>
            <w:div w:id="1593202342">
              <w:marLeft w:val="0"/>
              <w:marRight w:val="0"/>
              <w:marTop w:val="0"/>
              <w:marBottom w:val="0"/>
              <w:divBdr>
                <w:top w:val="none" w:sz="0" w:space="0" w:color="auto"/>
                <w:left w:val="none" w:sz="0" w:space="0" w:color="auto"/>
                <w:bottom w:val="none" w:sz="0" w:space="0" w:color="auto"/>
                <w:right w:val="none" w:sz="0" w:space="0" w:color="auto"/>
              </w:divBdr>
              <w:divsChild>
                <w:div w:id="1549223413">
                  <w:marLeft w:val="0"/>
                  <w:marRight w:val="0"/>
                  <w:marTop w:val="0"/>
                  <w:marBottom w:val="0"/>
                  <w:divBdr>
                    <w:top w:val="single" w:sz="6" w:space="0" w:color="FFFFFF"/>
                    <w:left w:val="none" w:sz="0" w:space="0" w:color="auto"/>
                    <w:bottom w:val="none" w:sz="0" w:space="0" w:color="auto"/>
                    <w:right w:val="none" w:sz="0" w:space="0" w:color="auto"/>
                  </w:divBdr>
                  <w:divsChild>
                    <w:div w:id="822625174">
                      <w:marLeft w:val="0"/>
                      <w:marRight w:val="0"/>
                      <w:marTop w:val="0"/>
                      <w:marBottom w:val="0"/>
                      <w:divBdr>
                        <w:top w:val="none" w:sz="0" w:space="0" w:color="auto"/>
                        <w:left w:val="none" w:sz="0" w:space="0" w:color="auto"/>
                        <w:bottom w:val="none" w:sz="0" w:space="0" w:color="auto"/>
                        <w:right w:val="none" w:sz="0" w:space="0" w:color="auto"/>
                      </w:divBdr>
                      <w:divsChild>
                        <w:div w:id="985546898">
                          <w:marLeft w:val="0"/>
                          <w:marRight w:val="0"/>
                          <w:marTop w:val="0"/>
                          <w:marBottom w:val="0"/>
                          <w:divBdr>
                            <w:top w:val="none" w:sz="0" w:space="0" w:color="auto"/>
                            <w:left w:val="none" w:sz="0" w:space="0" w:color="auto"/>
                            <w:bottom w:val="none" w:sz="0" w:space="0" w:color="auto"/>
                            <w:right w:val="none" w:sz="0" w:space="0" w:color="auto"/>
                          </w:divBdr>
                          <w:divsChild>
                            <w:div w:id="916403552">
                              <w:marLeft w:val="0"/>
                              <w:marRight w:val="0"/>
                              <w:marTop w:val="143"/>
                              <w:marBottom w:val="0"/>
                              <w:divBdr>
                                <w:top w:val="none" w:sz="0" w:space="0" w:color="auto"/>
                                <w:left w:val="none" w:sz="0" w:space="0" w:color="auto"/>
                                <w:bottom w:val="none" w:sz="0" w:space="0" w:color="auto"/>
                                <w:right w:val="none" w:sz="0" w:space="0" w:color="auto"/>
                              </w:divBdr>
                              <w:divsChild>
                                <w:div w:id="410082472">
                                  <w:marLeft w:val="0"/>
                                  <w:marRight w:val="0"/>
                                  <w:marTop w:val="0"/>
                                  <w:marBottom w:val="0"/>
                                  <w:divBdr>
                                    <w:top w:val="none" w:sz="0" w:space="0" w:color="auto"/>
                                    <w:left w:val="none" w:sz="0" w:space="0" w:color="auto"/>
                                    <w:bottom w:val="none" w:sz="0" w:space="0" w:color="auto"/>
                                    <w:right w:val="none" w:sz="0" w:space="0" w:color="auto"/>
                                  </w:divBdr>
                                  <w:divsChild>
                                    <w:div w:id="1421557591">
                                      <w:marLeft w:val="0"/>
                                      <w:marRight w:val="0"/>
                                      <w:marTop w:val="0"/>
                                      <w:marBottom w:val="0"/>
                                      <w:divBdr>
                                        <w:top w:val="none" w:sz="0" w:space="0" w:color="auto"/>
                                        <w:left w:val="none" w:sz="0" w:space="0" w:color="auto"/>
                                        <w:bottom w:val="none" w:sz="0" w:space="0" w:color="auto"/>
                                        <w:right w:val="none" w:sz="0" w:space="0" w:color="auto"/>
                                      </w:divBdr>
                                      <w:divsChild>
                                        <w:div w:id="410929850">
                                          <w:marLeft w:val="29"/>
                                          <w:marRight w:val="29"/>
                                          <w:marTop w:val="0"/>
                                          <w:marBottom w:val="0"/>
                                          <w:divBdr>
                                            <w:top w:val="none" w:sz="0" w:space="0" w:color="auto"/>
                                            <w:left w:val="none" w:sz="0" w:space="0" w:color="auto"/>
                                            <w:bottom w:val="none" w:sz="0" w:space="0" w:color="auto"/>
                                            <w:right w:val="none" w:sz="0" w:space="0" w:color="auto"/>
                                          </w:divBdr>
                                          <w:divsChild>
                                            <w:div w:id="1164855732">
                                              <w:marLeft w:val="0"/>
                                              <w:marRight w:val="0"/>
                                              <w:marTop w:val="0"/>
                                              <w:marBottom w:val="0"/>
                                              <w:divBdr>
                                                <w:top w:val="single" w:sz="24" w:space="0" w:color="FFFFFF"/>
                                                <w:left w:val="single" w:sz="24" w:space="0" w:color="FFFFFF"/>
                                                <w:bottom w:val="single" w:sz="24" w:space="0" w:color="FFFFFF"/>
                                                <w:right w:val="single" w:sz="48" w:space="0" w:color="FFFFFF"/>
                                              </w:divBdr>
                                              <w:divsChild>
                                                <w:div w:id="1771002308">
                                                  <w:marLeft w:val="-14"/>
                                                  <w:marRight w:val="0"/>
                                                  <w:marTop w:val="0"/>
                                                  <w:marBottom w:val="0"/>
                                                  <w:divBdr>
                                                    <w:top w:val="dashed" w:sz="24" w:space="0" w:color="auto"/>
                                                    <w:left w:val="dashed" w:sz="24" w:space="0" w:color="FFFFFF"/>
                                                    <w:bottom w:val="dashed" w:sz="24" w:space="14" w:color="auto"/>
                                                    <w:right w:val="dashed" w:sz="6" w:space="0" w:color="D1D1D1"/>
                                                  </w:divBdr>
                                                  <w:divsChild>
                                                    <w:div w:id="66072445">
                                                      <w:marLeft w:val="0"/>
                                                      <w:marRight w:val="0"/>
                                                      <w:marTop w:val="0"/>
                                                      <w:marBottom w:val="0"/>
                                                      <w:divBdr>
                                                        <w:top w:val="none" w:sz="0" w:space="0" w:color="auto"/>
                                                        <w:left w:val="none" w:sz="0" w:space="0" w:color="auto"/>
                                                        <w:bottom w:val="none" w:sz="0" w:space="0" w:color="auto"/>
                                                        <w:right w:val="none" w:sz="0" w:space="0" w:color="auto"/>
                                                      </w:divBdr>
                                                      <w:divsChild>
                                                        <w:div w:id="1568227843">
                                                          <w:marLeft w:val="0"/>
                                                          <w:marRight w:val="0"/>
                                                          <w:marTop w:val="0"/>
                                                          <w:marBottom w:val="0"/>
                                                          <w:divBdr>
                                                            <w:top w:val="none" w:sz="0" w:space="0" w:color="auto"/>
                                                            <w:left w:val="none" w:sz="0" w:space="0" w:color="auto"/>
                                                            <w:bottom w:val="none" w:sz="0" w:space="0" w:color="auto"/>
                                                            <w:right w:val="none" w:sz="0" w:space="0" w:color="auto"/>
                                                          </w:divBdr>
                                                          <w:divsChild>
                                                            <w:div w:id="896162141">
                                                              <w:marLeft w:val="128"/>
                                                              <w:marRight w:val="128"/>
                                                              <w:marTop w:val="100"/>
                                                              <w:marBottom w:val="0"/>
                                                              <w:divBdr>
                                                                <w:top w:val="none" w:sz="0" w:space="0" w:color="auto"/>
                                                                <w:left w:val="none" w:sz="0" w:space="0" w:color="auto"/>
                                                                <w:bottom w:val="none" w:sz="0" w:space="0" w:color="auto"/>
                                                                <w:right w:val="none" w:sz="0" w:space="0" w:color="auto"/>
                                                              </w:divBdr>
                                                              <w:divsChild>
                                                                <w:div w:id="2067410221">
                                                                  <w:marLeft w:val="0"/>
                                                                  <w:marRight w:val="0"/>
                                                                  <w:marTop w:val="0"/>
                                                                  <w:marBottom w:val="0"/>
                                                                  <w:divBdr>
                                                                    <w:top w:val="none" w:sz="0" w:space="0" w:color="auto"/>
                                                                    <w:left w:val="none" w:sz="0" w:space="0" w:color="auto"/>
                                                                    <w:bottom w:val="none" w:sz="0" w:space="0" w:color="auto"/>
                                                                    <w:right w:val="none" w:sz="0" w:space="0" w:color="auto"/>
                                                                  </w:divBdr>
                                                                  <w:divsChild>
                                                                    <w:div w:id="191319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1057487">
      <w:bodyDiv w:val="1"/>
      <w:marLeft w:val="0"/>
      <w:marRight w:val="0"/>
      <w:marTop w:val="0"/>
      <w:marBottom w:val="0"/>
      <w:divBdr>
        <w:top w:val="none" w:sz="0" w:space="0" w:color="auto"/>
        <w:left w:val="none" w:sz="0" w:space="0" w:color="auto"/>
        <w:bottom w:val="none" w:sz="0" w:space="0" w:color="auto"/>
        <w:right w:val="none" w:sz="0" w:space="0" w:color="auto"/>
      </w:divBdr>
      <w:divsChild>
        <w:div w:id="398554142">
          <w:marLeft w:val="547"/>
          <w:marRight w:val="0"/>
          <w:marTop w:val="115"/>
          <w:marBottom w:val="0"/>
          <w:divBdr>
            <w:top w:val="none" w:sz="0" w:space="0" w:color="auto"/>
            <w:left w:val="none" w:sz="0" w:space="0" w:color="auto"/>
            <w:bottom w:val="none" w:sz="0" w:space="0" w:color="auto"/>
            <w:right w:val="none" w:sz="0" w:space="0" w:color="auto"/>
          </w:divBdr>
        </w:div>
        <w:div w:id="1456410052">
          <w:marLeft w:val="547"/>
          <w:marRight w:val="0"/>
          <w:marTop w:val="115"/>
          <w:marBottom w:val="0"/>
          <w:divBdr>
            <w:top w:val="none" w:sz="0" w:space="0" w:color="auto"/>
            <w:left w:val="none" w:sz="0" w:space="0" w:color="auto"/>
            <w:bottom w:val="none" w:sz="0" w:space="0" w:color="auto"/>
            <w:right w:val="none" w:sz="0" w:space="0" w:color="auto"/>
          </w:divBdr>
        </w:div>
      </w:divsChild>
    </w:div>
    <w:div w:id="1605652903">
      <w:bodyDiv w:val="1"/>
      <w:marLeft w:val="0"/>
      <w:marRight w:val="0"/>
      <w:marTop w:val="0"/>
      <w:marBottom w:val="0"/>
      <w:divBdr>
        <w:top w:val="none" w:sz="0" w:space="0" w:color="auto"/>
        <w:left w:val="none" w:sz="0" w:space="0" w:color="auto"/>
        <w:bottom w:val="none" w:sz="0" w:space="0" w:color="auto"/>
        <w:right w:val="none" w:sz="0" w:space="0" w:color="auto"/>
      </w:divBdr>
    </w:div>
    <w:div w:id="1608779154">
      <w:bodyDiv w:val="1"/>
      <w:marLeft w:val="0"/>
      <w:marRight w:val="0"/>
      <w:marTop w:val="0"/>
      <w:marBottom w:val="0"/>
      <w:divBdr>
        <w:top w:val="none" w:sz="0" w:space="0" w:color="auto"/>
        <w:left w:val="none" w:sz="0" w:space="0" w:color="auto"/>
        <w:bottom w:val="none" w:sz="0" w:space="0" w:color="auto"/>
        <w:right w:val="none" w:sz="0" w:space="0" w:color="auto"/>
      </w:divBdr>
    </w:div>
    <w:div w:id="1972974196">
      <w:bodyDiv w:val="1"/>
      <w:marLeft w:val="0"/>
      <w:marRight w:val="0"/>
      <w:marTop w:val="0"/>
      <w:marBottom w:val="0"/>
      <w:divBdr>
        <w:top w:val="none" w:sz="0" w:space="0" w:color="auto"/>
        <w:left w:val="none" w:sz="0" w:space="0" w:color="auto"/>
        <w:bottom w:val="none" w:sz="0" w:space="0" w:color="auto"/>
        <w:right w:val="none" w:sz="0" w:space="0" w:color="auto"/>
      </w:divBdr>
    </w:div>
    <w:div w:id="2036618899">
      <w:bodyDiv w:val="1"/>
      <w:marLeft w:val="0"/>
      <w:marRight w:val="0"/>
      <w:marTop w:val="0"/>
      <w:marBottom w:val="0"/>
      <w:divBdr>
        <w:top w:val="none" w:sz="0" w:space="0" w:color="auto"/>
        <w:left w:val="none" w:sz="0" w:space="0" w:color="auto"/>
        <w:bottom w:val="none" w:sz="0" w:space="0" w:color="auto"/>
        <w:right w:val="none" w:sz="0" w:space="0" w:color="auto"/>
      </w:divBdr>
    </w:div>
    <w:div w:id="2123039096">
      <w:bodyDiv w:val="1"/>
      <w:marLeft w:val="0"/>
      <w:marRight w:val="0"/>
      <w:marTop w:val="0"/>
      <w:marBottom w:val="0"/>
      <w:divBdr>
        <w:top w:val="none" w:sz="0" w:space="0" w:color="auto"/>
        <w:left w:val="none" w:sz="0" w:space="0" w:color="auto"/>
        <w:bottom w:val="none" w:sz="0" w:space="0" w:color="auto"/>
        <w:right w:val="none" w:sz="0" w:space="0" w:color="auto"/>
      </w:divBdr>
    </w:div>
    <w:div w:id="2131394542">
      <w:bodyDiv w:val="1"/>
      <w:marLeft w:val="0"/>
      <w:marRight w:val="0"/>
      <w:marTop w:val="0"/>
      <w:marBottom w:val="0"/>
      <w:divBdr>
        <w:top w:val="none" w:sz="0" w:space="0" w:color="auto"/>
        <w:left w:val="none" w:sz="0" w:space="0" w:color="auto"/>
        <w:bottom w:val="none" w:sz="0" w:space="0" w:color="auto"/>
        <w:right w:val="none" w:sz="0" w:space="0" w:color="auto"/>
      </w:divBdr>
      <w:divsChild>
        <w:div w:id="1243685273">
          <w:marLeft w:val="0"/>
          <w:marRight w:val="0"/>
          <w:marTop w:val="0"/>
          <w:marBottom w:val="0"/>
          <w:divBdr>
            <w:top w:val="none" w:sz="0" w:space="0" w:color="auto"/>
            <w:left w:val="none" w:sz="0" w:space="0" w:color="auto"/>
            <w:bottom w:val="none" w:sz="0" w:space="0" w:color="auto"/>
            <w:right w:val="none" w:sz="0" w:space="0" w:color="auto"/>
          </w:divBdr>
          <w:divsChild>
            <w:div w:id="920987282">
              <w:marLeft w:val="0"/>
              <w:marRight w:val="0"/>
              <w:marTop w:val="0"/>
              <w:marBottom w:val="0"/>
              <w:divBdr>
                <w:top w:val="none" w:sz="0" w:space="0" w:color="auto"/>
                <w:left w:val="none" w:sz="0" w:space="0" w:color="auto"/>
                <w:bottom w:val="none" w:sz="0" w:space="0" w:color="auto"/>
                <w:right w:val="none" w:sz="0" w:space="0" w:color="auto"/>
              </w:divBdr>
              <w:divsChild>
                <w:div w:id="2121603235">
                  <w:marLeft w:val="0"/>
                  <w:marRight w:val="0"/>
                  <w:marTop w:val="0"/>
                  <w:marBottom w:val="0"/>
                  <w:divBdr>
                    <w:top w:val="none" w:sz="0" w:space="0" w:color="auto"/>
                    <w:left w:val="none" w:sz="0" w:space="0" w:color="auto"/>
                    <w:bottom w:val="none" w:sz="0" w:space="0" w:color="auto"/>
                    <w:right w:val="none" w:sz="0" w:space="0" w:color="auto"/>
                  </w:divBdr>
                  <w:divsChild>
                    <w:div w:id="439835241">
                      <w:marLeft w:val="0"/>
                      <w:marRight w:val="0"/>
                      <w:marTop w:val="0"/>
                      <w:marBottom w:val="0"/>
                      <w:divBdr>
                        <w:top w:val="none" w:sz="0" w:space="0" w:color="auto"/>
                        <w:left w:val="none" w:sz="0" w:space="0" w:color="auto"/>
                        <w:bottom w:val="none" w:sz="0" w:space="0" w:color="auto"/>
                        <w:right w:val="none" w:sz="0" w:space="0" w:color="auto"/>
                      </w:divBdr>
                      <w:divsChild>
                        <w:div w:id="896013274">
                          <w:marLeft w:val="0"/>
                          <w:marRight w:val="0"/>
                          <w:marTop w:val="0"/>
                          <w:marBottom w:val="0"/>
                          <w:divBdr>
                            <w:top w:val="none" w:sz="0" w:space="0" w:color="auto"/>
                            <w:left w:val="none" w:sz="0" w:space="0" w:color="auto"/>
                            <w:bottom w:val="none" w:sz="0" w:space="0" w:color="auto"/>
                            <w:right w:val="none" w:sz="0" w:space="0" w:color="auto"/>
                          </w:divBdr>
                          <w:divsChild>
                            <w:div w:id="303386938">
                              <w:marLeft w:val="0"/>
                              <w:marRight w:val="0"/>
                              <w:marTop w:val="0"/>
                              <w:marBottom w:val="0"/>
                              <w:divBdr>
                                <w:top w:val="none" w:sz="0" w:space="0" w:color="auto"/>
                                <w:left w:val="none" w:sz="0" w:space="0" w:color="auto"/>
                                <w:bottom w:val="none" w:sz="0" w:space="0" w:color="auto"/>
                                <w:right w:val="none" w:sz="0" w:space="0" w:color="auto"/>
                              </w:divBdr>
                              <w:divsChild>
                                <w:div w:id="9066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D41DE4C706432C47927DBE1CDE7BF873" ma:contentTypeVersion="2" ma:contentTypeDescription="Új dokumentum létrehozása." ma:contentTypeScope="" ma:versionID="428b250ab88948d3488ad0c3bd1f84a2">
  <xsd:schema xmlns:xsd="http://www.w3.org/2001/XMLSchema" xmlns:xs="http://www.w3.org/2001/XMLSchema" xmlns:p="http://schemas.microsoft.com/office/2006/metadata/properties" xmlns:ns2="a322a739-5823-4ae1-aabf-d94d88339482" targetNamespace="http://schemas.microsoft.com/office/2006/metadata/properties" ma:root="true" ma:fieldsID="c79d7d684ec12e7889d9a1b4bbab11a8" ns2:_="">
    <xsd:import namespace="a322a739-5823-4ae1-aabf-d94d8833948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22a739-5823-4ae1-aabf-d94d88339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3EDBEE-A808-4A80-B570-32E636C154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22a739-5823-4ae1-aabf-d94d883394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A0E19A-2A10-4DF2-8586-02D0EF1374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5985</Words>
  <Characters>48634</Characters>
  <Application>Microsoft Office Word</Application>
  <DocSecurity>0</DocSecurity>
  <Lines>405</Lines>
  <Paragraphs>109</Paragraphs>
  <ScaleCrop>false</ScaleCrop>
  <HeadingPairs>
    <vt:vector size="2" baseType="variant">
      <vt:variant>
        <vt:lpstr>Cím</vt:lpstr>
      </vt:variant>
      <vt:variant>
        <vt:i4>1</vt:i4>
      </vt:variant>
    </vt:vector>
  </HeadingPairs>
  <TitlesOfParts>
    <vt:vector size="1" baseType="lpstr">
      <vt:lpstr>RPi iratok</vt:lpstr>
    </vt:vector>
  </TitlesOfParts>
  <Company>RPI.</Company>
  <LinksUpToDate>false</LinksUpToDate>
  <CharactersWithSpaces>54510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RPi iratok</dc:title>
  <dc:subject>Levél</dc:subject>
  <dc:creator>Márkus Gábor</dc:creator>
  <cp:lastModifiedBy>Schmidtné Varga-Zságer Ágnes</cp:lastModifiedBy>
  <cp:revision>4</cp:revision>
  <cp:lastPrinted>2013-02-05T21:18:00Z</cp:lastPrinted>
  <dcterms:created xsi:type="dcterms:W3CDTF">2023-02-14T13:20:00Z</dcterms:created>
  <dcterms:modified xsi:type="dcterms:W3CDTF">2024-01-08T10:53:00Z</dcterms:modified>
</cp:coreProperties>
</file>